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02" w:type="dxa"/>
        <w:tblInd w:w="-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2"/>
        <w:gridCol w:w="9850"/>
      </w:tblGrid>
      <w:tr w:rsidR="00BD1445">
        <w:tc>
          <w:tcPr>
            <w:tcW w:w="9851" w:type="dxa"/>
          </w:tcPr>
          <w:p w:rsidR="00BD1445" w:rsidRDefault="00BD1445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9850" w:type="dxa"/>
            <w:shd w:val="clear" w:color="auto" w:fill="auto"/>
          </w:tcPr>
          <w:p w:rsidR="00BD1445" w:rsidRDefault="00BD1445">
            <w:pPr>
              <w:pStyle w:val="a6"/>
              <w:jc w:val="center"/>
            </w:pPr>
          </w:p>
        </w:tc>
      </w:tr>
      <w:tr w:rsidR="00BD1445">
        <w:tc>
          <w:tcPr>
            <w:tcW w:w="9851" w:type="dxa"/>
          </w:tcPr>
          <w:p w:rsidR="00BD1445" w:rsidRDefault="00D560C6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BD1445" w:rsidRDefault="00D560C6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 w:rsidR="00BD1445" w:rsidRDefault="00D560C6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BD1445" w:rsidRDefault="00BD1445">
            <w:pPr>
              <w:tabs>
                <w:tab w:val="left" w:pos="6120"/>
              </w:tabs>
              <w:rPr>
                <w:sz w:val="18"/>
              </w:rPr>
            </w:pPr>
          </w:p>
        </w:tc>
        <w:tc>
          <w:tcPr>
            <w:tcW w:w="9850" w:type="dxa"/>
            <w:shd w:val="clear" w:color="auto" w:fill="auto"/>
          </w:tcPr>
          <w:p w:rsidR="00BD1445" w:rsidRDefault="00BD1445">
            <w:pPr>
              <w:tabs>
                <w:tab w:val="left" w:pos="6120"/>
              </w:tabs>
              <w:rPr>
                <w:sz w:val="18"/>
              </w:rPr>
            </w:pPr>
          </w:p>
        </w:tc>
      </w:tr>
      <w:tr w:rsidR="00BD1445">
        <w:tc>
          <w:tcPr>
            <w:tcW w:w="9851" w:type="dxa"/>
          </w:tcPr>
          <w:p w:rsidR="00BD1445" w:rsidRDefault="00BD1445">
            <w:pPr>
              <w:jc w:val="center"/>
              <w:rPr>
                <w:sz w:val="18"/>
              </w:rPr>
            </w:pPr>
          </w:p>
          <w:p w:rsidR="00BD1445" w:rsidRDefault="00D560C6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П</w:t>
            </w:r>
            <w:proofErr w:type="gramEnd"/>
            <w:r>
              <w:rPr>
                <w:b/>
                <w:spacing w:val="40"/>
                <w:sz w:val="48"/>
              </w:rPr>
              <w:t xml:space="preserve"> О С Т А Н О В Л Е Н И Е</w:t>
            </w:r>
          </w:p>
          <w:p w:rsidR="00BD1445" w:rsidRDefault="00BD1445">
            <w:pPr>
              <w:jc w:val="center"/>
            </w:pPr>
          </w:p>
        </w:tc>
        <w:tc>
          <w:tcPr>
            <w:tcW w:w="9850" w:type="dxa"/>
            <w:shd w:val="clear" w:color="auto" w:fill="auto"/>
          </w:tcPr>
          <w:p w:rsidR="00BD1445" w:rsidRDefault="00BD1445">
            <w:pPr>
              <w:jc w:val="center"/>
            </w:pPr>
          </w:p>
        </w:tc>
      </w:tr>
    </w:tbl>
    <w:p w:rsidR="00BD1445" w:rsidRDefault="00BD1445">
      <w:pPr>
        <w:pStyle w:val="a6"/>
        <w:tabs>
          <w:tab w:val="clear" w:pos="4153"/>
          <w:tab w:val="clear" w:pos="8306"/>
        </w:tabs>
        <w:ind w:firstLine="709"/>
        <w:rPr>
          <w:sz w:val="16"/>
        </w:rPr>
      </w:pPr>
    </w:p>
    <w:p w:rsidR="00BD1445" w:rsidRDefault="00BD1445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p w:rsidR="00BD1445" w:rsidRDefault="00BD1445">
      <w:pPr>
        <w:pStyle w:val="a6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2370"/>
        <w:gridCol w:w="912"/>
        <w:gridCol w:w="1650"/>
        <w:gridCol w:w="2129"/>
        <w:gridCol w:w="1562"/>
        <w:gridCol w:w="733"/>
      </w:tblGrid>
      <w:tr w:rsidR="00BD1445">
        <w:tc>
          <w:tcPr>
            <w:tcW w:w="2370" w:type="dxa"/>
            <w:tcBorders>
              <w:bottom w:val="single" w:sz="4" w:space="0" w:color="000000"/>
            </w:tcBorders>
            <w:shd w:val="clear" w:color="auto" w:fill="auto"/>
          </w:tcPr>
          <w:p w:rsidR="00BD1445" w:rsidRDefault="00C5686A">
            <w:pPr>
              <w:ind w:left="104"/>
              <w:jc w:val="center"/>
            </w:pPr>
            <w:r>
              <w:t>28 мая 2026</w:t>
            </w:r>
          </w:p>
        </w:tc>
        <w:tc>
          <w:tcPr>
            <w:tcW w:w="912" w:type="dxa"/>
            <w:shd w:val="clear" w:color="auto" w:fill="auto"/>
          </w:tcPr>
          <w:p w:rsidR="00BD1445" w:rsidRDefault="00BD1445">
            <w:pPr>
              <w:ind w:firstLine="709"/>
            </w:pPr>
          </w:p>
        </w:tc>
        <w:tc>
          <w:tcPr>
            <w:tcW w:w="1650" w:type="dxa"/>
            <w:shd w:val="clear" w:color="auto" w:fill="auto"/>
          </w:tcPr>
          <w:p w:rsidR="00BD1445" w:rsidRDefault="00BD1445">
            <w:pPr>
              <w:ind w:firstLine="709"/>
            </w:pPr>
          </w:p>
        </w:tc>
        <w:tc>
          <w:tcPr>
            <w:tcW w:w="2129" w:type="dxa"/>
            <w:shd w:val="clear" w:color="auto" w:fill="auto"/>
          </w:tcPr>
          <w:p w:rsidR="00BD1445" w:rsidRDefault="00BD1445">
            <w:pPr>
              <w:ind w:firstLine="709"/>
            </w:pPr>
          </w:p>
        </w:tc>
        <w:tc>
          <w:tcPr>
            <w:tcW w:w="1562" w:type="dxa"/>
            <w:shd w:val="clear" w:color="auto" w:fill="auto"/>
          </w:tcPr>
          <w:p w:rsidR="00BD1445" w:rsidRDefault="00D560C6">
            <w:pPr>
              <w:ind w:left="-49" w:firstLine="49"/>
              <w:jc w:val="right"/>
            </w:pPr>
            <w:r>
              <w:t>№</w:t>
            </w:r>
          </w:p>
        </w:tc>
        <w:tc>
          <w:tcPr>
            <w:tcW w:w="733" w:type="dxa"/>
            <w:tcBorders>
              <w:bottom w:val="single" w:sz="4" w:space="0" w:color="000000"/>
            </w:tcBorders>
            <w:shd w:val="clear" w:color="auto" w:fill="auto"/>
          </w:tcPr>
          <w:p w:rsidR="00BD1445" w:rsidRDefault="00C5686A" w:rsidP="00C5686A">
            <w:pPr>
              <w:jc w:val="both"/>
            </w:pPr>
            <w:r>
              <w:t>5</w:t>
            </w:r>
          </w:p>
        </w:tc>
      </w:tr>
    </w:tbl>
    <w:p w:rsidR="00BD1445" w:rsidRDefault="00BD1445">
      <w:pPr>
        <w:ind w:firstLine="709"/>
      </w:pPr>
    </w:p>
    <w:p w:rsidR="00BD1445" w:rsidRDefault="00BD1445">
      <w:pPr>
        <w:ind w:firstLine="709"/>
      </w:pPr>
    </w:p>
    <w:p w:rsidR="00BD1445" w:rsidRDefault="00D560C6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Об утверждении нормативных затрат на обеспечение функций </w:t>
      </w:r>
    </w:p>
    <w:p w:rsidR="00BD1445" w:rsidRDefault="00D560C6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Совета депутатов Богородского муниципального округа </w:t>
      </w:r>
    </w:p>
    <w:p w:rsidR="00BD1445" w:rsidRDefault="00D560C6">
      <w:pPr>
        <w:jc w:val="center"/>
        <w:rPr>
          <w:b/>
        </w:rPr>
      </w:pPr>
      <w:r>
        <w:rPr>
          <w:rFonts w:eastAsia="Calibri"/>
          <w:b/>
          <w:szCs w:val="28"/>
        </w:rPr>
        <w:t>Нижегородской области на 2027 год</w:t>
      </w:r>
    </w:p>
    <w:p w:rsidR="00BD1445" w:rsidRDefault="00BD1445">
      <w:pPr>
        <w:ind w:firstLine="709"/>
        <w:jc w:val="both"/>
      </w:pPr>
    </w:p>
    <w:p w:rsidR="00BD1445" w:rsidRDefault="00BD1445">
      <w:pPr>
        <w:ind w:firstLine="709"/>
        <w:jc w:val="both"/>
      </w:pP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both"/>
        <w:rPr>
          <w:szCs w:val="28"/>
        </w:rPr>
      </w:pPr>
      <w:proofErr w:type="gramStart"/>
      <w:r>
        <w:rPr>
          <w:rFonts w:eastAsia="Arial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</w:t>
      </w:r>
      <w:proofErr w:type="gramEnd"/>
      <w:r>
        <w:rPr>
          <w:rFonts w:eastAsia="Arial"/>
          <w:szCs w:val="28"/>
        </w:rPr>
        <w:t xml:space="preserve"> </w:t>
      </w:r>
      <w:proofErr w:type="gramStart"/>
      <w:r>
        <w:rPr>
          <w:rFonts w:eastAsia="Arial"/>
          <w:szCs w:val="28"/>
        </w:rPr>
        <w:t xml:space="preserve">области, содержанию указанных актов и обеспечению их исполнения и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</w:t>
      </w:r>
      <w:r>
        <w:rPr>
          <w:rFonts w:eastAsia="Arial"/>
          <w:color w:val="000000"/>
          <w:szCs w:val="28"/>
        </w:rPr>
        <w:t>19.04.2021 № 1183 «Об утверждении правил определения нормативных затрат на обеспечение функций Совета депутатов Богородского муниципального округа Нижегородской области, контрольно-счетной комиссии Богородского муниципального округа Нижегородской области,  администрации Богородского муниципального округа Нижегородской области (включая соответственно</w:t>
      </w:r>
      <w:proofErr w:type="gramEnd"/>
      <w:r>
        <w:rPr>
          <w:rFonts w:eastAsia="Arial"/>
          <w:color w:val="000000"/>
          <w:szCs w:val="28"/>
        </w:rPr>
        <w:t xml:space="preserve"> </w:t>
      </w:r>
      <w:proofErr w:type="gramStart"/>
      <w:r>
        <w:rPr>
          <w:rFonts w:eastAsia="Arial"/>
          <w:color w:val="000000"/>
          <w:szCs w:val="28"/>
        </w:rPr>
        <w:t>структурные подразделения администрации Богородского муниципального округа Нижегородской области, территориальные органы и подведомственные казенные учреждения, за исключением казенных учреждений, которым в установленном порядке формируется муниципальное задание на оказание муниципальных услуг, выполнение работ) и признании утратившими силу постановлений администрации Богородского муниципального района Нижегородской области»,</w:t>
      </w:r>
      <w:r>
        <w:rPr>
          <w:rFonts w:eastAsia="Arial"/>
          <w:b/>
          <w:color w:val="000000"/>
          <w:szCs w:val="28"/>
        </w:rPr>
        <w:t xml:space="preserve"> </w:t>
      </w:r>
      <w:r>
        <w:rPr>
          <w:rFonts w:eastAsia="Arial"/>
          <w:szCs w:val="28"/>
        </w:rPr>
        <w:t xml:space="preserve">в целях повышения эффективности бюджетных </w:t>
      </w:r>
      <w:r>
        <w:rPr>
          <w:rFonts w:eastAsia="Arial"/>
          <w:szCs w:val="28"/>
        </w:rPr>
        <w:lastRenderedPageBreak/>
        <w:t>расходов, организации процесса бюджетного планирования, обоснования объектов закупки, включаемых в план-график закупок на</w:t>
      </w:r>
      <w:proofErr w:type="gramEnd"/>
      <w:r>
        <w:rPr>
          <w:rFonts w:eastAsia="Arial"/>
          <w:szCs w:val="28"/>
        </w:rPr>
        <w:t xml:space="preserve"> очередной финансовый го</w:t>
      </w:r>
      <w:r>
        <w:rPr>
          <w:szCs w:val="28"/>
        </w:rPr>
        <w:t>д,</w:t>
      </w:r>
    </w:p>
    <w:p w:rsidR="00BD1445" w:rsidRDefault="00D560C6">
      <w:pPr>
        <w:jc w:val="both"/>
      </w:pPr>
      <w:proofErr w:type="gramStart"/>
      <w:r>
        <w:rPr>
          <w:b/>
          <w:color w:val="000000"/>
          <w:szCs w:val="28"/>
        </w:rPr>
        <w:t>п</w:t>
      </w:r>
      <w:proofErr w:type="gramEnd"/>
      <w:r>
        <w:rPr>
          <w:b/>
          <w:color w:val="000000"/>
          <w:szCs w:val="28"/>
        </w:rPr>
        <w:t xml:space="preserve"> о с т а н о в л я ю:</w:t>
      </w:r>
    </w:p>
    <w:p w:rsidR="00BD1445" w:rsidRDefault="00D560C6">
      <w:pPr>
        <w:numPr>
          <w:ilvl w:val="0"/>
          <w:numId w:val="1"/>
        </w:numPr>
        <w:ind w:left="0" w:firstLine="709"/>
        <w:jc w:val="both"/>
      </w:pPr>
      <w:r>
        <w:rPr>
          <w:rFonts w:eastAsia="Arial"/>
          <w:szCs w:val="28"/>
        </w:rPr>
        <w:t>Утвердить нормативные затраты на обеспечение функций</w:t>
      </w:r>
      <w:r>
        <w:rPr>
          <w:szCs w:val="28"/>
        </w:rPr>
        <w:t xml:space="preserve"> </w:t>
      </w:r>
      <w:bookmarkStart w:id="0" w:name="__DdeLink__7128_15039668521"/>
      <w:r>
        <w:rPr>
          <w:rFonts w:eastAsia="Calibri"/>
          <w:kern w:val="2"/>
          <w:szCs w:val="28"/>
        </w:rPr>
        <w:t>Совета депутатов Богородского муниципального округа Нижегородской области</w:t>
      </w:r>
      <w:bookmarkEnd w:id="0"/>
      <w:r>
        <w:rPr>
          <w:rFonts w:eastAsia="Calibri"/>
          <w:kern w:val="2"/>
          <w:szCs w:val="28"/>
        </w:rPr>
        <w:t xml:space="preserve"> на 2027 год</w:t>
      </w:r>
      <w:r>
        <w:rPr>
          <w:rFonts w:eastAsia="Arial"/>
          <w:kern w:val="2"/>
          <w:szCs w:val="28"/>
        </w:rPr>
        <w:t xml:space="preserve"> (далее – Нормативные затраты) согласно приложению к настоящему постановлению.</w:t>
      </w:r>
    </w:p>
    <w:p w:rsidR="00BD1445" w:rsidRDefault="00D560C6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Нормативные затраты применяются при планировании проекта бюджета на 2027 год.</w:t>
      </w:r>
    </w:p>
    <w:p w:rsidR="00BD1445" w:rsidRDefault="00D560C6">
      <w:pPr>
        <w:numPr>
          <w:ilvl w:val="0"/>
          <w:numId w:val="1"/>
        </w:numPr>
        <w:ind w:left="0" w:firstLine="709"/>
        <w:jc w:val="both"/>
      </w:pPr>
      <w:r>
        <w:rPr>
          <w:rFonts w:eastAsia="Calibri"/>
          <w:szCs w:val="28"/>
        </w:rPr>
        <w:t xml:space="preserve">Нормативы количества и (или) цены товаров, работ, услуг могут быть изменены после принятия Решения </w:t>
      </w:r>
      <w:bookmarkStart w:id="1" w:name="__DdeLink__18030_587157360"/>
      <w:r>
        <w:rPr>
          <w:rFonts w:eastAsia="Calibri"/>
          <w:szCs w:val="28"/>
        </w:rPr>
        <w:t>Совета депутатов Богородского муниципального округа Нижегородской области</w:t>
      </w:r>
      <w:bookmarkEnd w:id="1"/>
      <w:r>
        <w:rPr>
          <w:rFonts w:eastAsia="Calibri"/>
          <w:szCs w:val="28"/>
        </w:rPr>
        <w:t xml:space="preserve"> «</w:t>
      </w:r>
      <w:r>
        <w:rPr>
          <w:szCs w:val="28"/>
        </w:rPr>
        <w:t>О бюджете Богородского муниципального округа Нижегородской области на 2027 год и на плановый период 2028 и 2029 годов»</w:t>
      </w:r>
      <w:r>
        <w:rPr>
          <w:rFonts w:eastAsia="Calibri"/>
          <w:szCs w:val="28"/>
        </w:rPr>
        <w:t xml:space="preserve"> в пределах утвержденных лимитов бюджетных обязательств на закупку товаров, работ, услуг.</w:t>
      </w:r>
    </w:p>
    <w:p w:rsidR="00BD1445" w:rsidRDefault="00D560C6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 w:rsidR="00BD1445" w:rsidRDefault="00D560C6">
      <w:pPr>
        <w:ind w:firstLine="851"/>
        <w:jc w:val="both"/>
        <w:rPr>
          <w:highlight w:val="yellow"/>
        </w:rPr>
      </w:pPr>
      <w:r>
        <w:t>5. Опубликовать настоящее постановление в сетевом издании «Богородская газета».</w:t>
      </w:r>
    </w:p>
    <w:p w:rsidR="00BD1445" w:rsidRDefault="00D560C6">
      <w:pPr>
        <w:ind w:firstLine="851"/>
        <w:jc w:val="both"/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контрактного управляющего </w:t>
      </w:r>
      <w:r>
        <w:rPr>
          <w:rFonts w:eastAsia="Calibri"/>
          <w:kern w:val="2"/>
          <w:szCs w:val="28"/>
        </w:rPr>
        <w:t>Совета депутатов</w:t>
      </w:r>
      <w:r>
        <w:rPr>
          <w:rFonts w:eastAsia="Calibri"/>
          <w:szCs w:val="28"/>
        </w:rPr>
        <w:t xml:space="preserve"> Богородского муниципального округа Нижегородской области</w:t>
      </w:r>
      <w:r>
        <w:rPr>
          <w:szCs w:val="28"/>
        </w:rPr>
        <w:t>.</w:t>
      </w:r>
    </w:p>
    <w:p w:rsidR="00BD1445" w:rsidRDefault="00BD1445">
      <w:pPr>
        <w:jc w:val="both"/>
      </w:pPr>
    </w:p>
    <w:p w:rsidR="00BD1445" w:rsidRDefault="00BD1445">
      <w:pPr>
        <w:jc w:val="both"/>
      </w:pPr>
    </w:p>
    <w:p w:rsidR="00BD1445" w:rsidRDefault="00BD1445">
      <w:pPr>
        <w:jc w:val="both"/>
      </w:pPr>
    </w:p>
    <w:p w:rsidR="00BD1445" w:rsidRDefault="00D560C6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  <w:t xml:space="preserve">                             А.Н.Резвяков</w:t>
      </w:r>
    </w:p>
    <w:p w:rsidR="00BD1445" w:rsidRDefault="00BD1445">
      <w:pPr>
        <w:jc w:val="both"/>
      </w:pPr>
    </w:p>
    <w:p w:rsidR="00BD1445" w:rsidRDefault="00BD1445">
      <w:pPr>
        <w:jc w:val="both"/>
        <w:rPr>
          <w:sz w:val="24"/>
          <w:szCs w:val="24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BD1445">
      <w:pPr>
        <w:jc w:val="both"/>
        <w:rPr>
          <w:szCs w:val="28"/>
        </w:rPr>
      </w:pPr>
    </w:p>
    <w:p w:rsidR="00BD1445" w:rsidRDefault="00D560C6">
      <w:pPr>
        <w:jc w:val="both"/>
      </w:pPr>
      <w:r>
        <w:rPr>
          <w:sz w:val="24"/>
          <w:szCs w:val="24"/>
          <w:lang w:eastAsia="zh-CN"/>
        </w:rPr>
        <w:t>Сединкина Марина Юрьевна</w:t>
      </w:r>
    </w:p>
    <w:p w:rsidR="00BD1445" w:rsidRDefault="00D560C6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3-08-16</w:t>
      </w:r>
    </w:p>
    <w:p w:rsidR="00BD1445" w:rsidRDefault="00BD1445">
      <w:pPr>
        <w:jc w:val="both"/>
        <w:rPr>
          <w:sz w:val="24"/>
          <w:szCs w:val="24"/>
          <w:lang w:eastAsia="zh-CN"/>
        </w:rPr>
      </w:pPr>
    </w:p>
    <w:p w:rsidR="00BD1445" w:rsidRDefault="00BD1445">
      <w:pPr>
        <w:jc w:val="both"/>
        <w:rPr>
          <w:sz w:val="24"/>
          <w:szCs w:val="24"/>
          <w:lang w:eastAsia="zh-CN"/>
        </w:rPr>
      </w:pPr>
    </w:p>
    <w:p w:rsidR="00BD1445" w:rsidRDefault="00D560C6">
      <w:pPr>
        <w:ind w:left="5220"/>
        <w:jc w:val="center"/>
        <w:rPr>
          <w:szCs w:val="28"/>
        </w:rPr>
      </w:pPr>
      <w:r>
        <w:rPr>
          <w:szCs w:val="28"/>
        </w:rPr>
        <w:t>Приложение</w:t>
      </w:r>
    </w:p>
    <w:p w:rsidR="00BD1445" w:rsidRDefault="00D560C6">
      <w:pPr>
        <w:ind w:left="5220"/>
        <w:jc w:val="center"/>
        <w:rPr>
          <w:szCs w:val="28"/>
        </w:rPr>
      </w:pPr>
      <w:r>
        <w:rPr>
          <w:szCs w:val="28"/>
        </w:rPr>
        <w:t>УТВЕРЖДЕНЫ</w:t>
      </w:r>
    </w:p>
    <w:p w:rsidR="00BD1445" w:rsidRDefault="00BD1445">
      <w:pPr>
        <w:ind w:left="5220"/>
        <w:jc w:val="center"/>
        <w:rPr>
          <w:szCs w:val="28"/>
        </w:rPr>
      </w:pPr>
    </w:p>
    <w:p w:rsidR="00BD1445" w:rsidRDefault="00D560C6">
      <w:pPr>
        <w:ind w:left="5220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BD1445" w:rsidRDefault="00D560C6">
      <w:pPr>
        <w:ind w:left="5220"/>
        <w:jc w:val="center"/>
        <w:rPr>
          <w:szCs w:val="28"/>
        </w:rPr>
      </w:pPr>
      <w:r>
        <w:rPr>
          <w:szCs w:val="28"/>
        </w:rPr>
        <w:t>Совета депутатов</w:t>
      </w:r>
    </w:p>
    <w:p w:rsidR="00BD1445" w:rsidRDefault="00D560C6">
      <w:pPr>
        <w:ind w:left="5220"/>
        <w:jc w:val="center"/>
        <w:rPr>
          <w:szCs w:val="28"/>
        </w:rPr>
      </w:pPr>
      <w:r>
        <w:rPr>
          <w:szCs w:val="28"/>
        </w:rPr>
        <w:t>Богородского муниципального</w:t>
      </w:r>
    </w:p>
    <w:p w:rsidR="00BD1445" w:rsidRDefault="00D560C6">
      <w:pPr>
        <w:ind w:left="5220"/>
        <w:jc w:val="center"/>
        <w:rPr>
          <w:szCs w:val="28"/>
        </w:rPr>
      </w:pPr>
      <w:r>
        <w:rPr>
          <w:szCs w:val="28"/>
        </w:rPr>
        <w:t>округа Нижегородской области</w:t>
      </w:r>
    </w:p>
    <w:p w:rsidR="00BD1445" w:rsidRDefault="00D560C6">
      <w:pPr>
        <w:ind w:left="5220"/>
        <w:jc w:val="center"/>
      </w:pPr>
      <w:r>
        <w:rPr>
          <w:szCs w:val="28"/>
        </w:rPr>
        <w:t xml:space="preserve">от </w:t>
      </w:r>
      <w:r w:rsidR="00C5686A">
        <w:rPr>
          <w:szCs w:val="28"/>
        </w:rPr>
        <w:t>28 мая 2026 года</w:t>
      </w:r>
      <w:r>
        <w:rPr>
          <w:szCs w:val="28"/>
        </w:rPr>
        <w:t xml:space="preserve"> № </w:t>
      </w:r>
      <w:r w:rsidR="00C5686A">
        <w:rPr>
          <w:szCs w:val="28"/>
        </w:rPr>
        <w:t>5</w:t>
      </w:r>
    </w:p>
    <w:p w:rsidR="00BD1445" w:rsidRDefault="00BD1445">
      <w:pPr>
        <w:ind w:left="5220"/>
        <w:jc w:val="center"/>
        <w:rPr>
          <w:highlight w:val="yellow"/>
        </w:rPr>
      </w:pPr>
    </w:p>
    <w:p w:rsidR="00BD1445" w:rsidRDefault="00BD1445">
      <w:pPr>
        <w:ind w:firstLine="540"/>
        <w:jc w:val="both"/>
        <w:rPr>
          <w:szCs w:val="28"/>
        </w:rPr>
      </w:pPr>
    </w:p>
    <w:p w:rsidR="00BD1445" w:rsidRDefault="00D560C6">
      <w:pPr>
        <w:jc w:val="center"/>
      </w:pPr>
      <w:bookmarkStart w:id="2" w:name="P39"/>
      <w:bookmarkEnd w:id="2"/>
      <w:r>
        <w:rPr>
          <w:rFonts w:eastAsia="Calibri"/>
          <w:b/>
          <w:szCs w:val="28"/>
        </w:rPr>
        <w:t xml:space="preserve">Нормативные затраты </w:t>
      </w:r>
    </w:p>
    <w:p w:rsidR="00BD1445" w:rsidRDefault="00D560C6">
      <w:pPr>
        <w:jc w:val="center"/>
      </w:pPr>
      <w:r>
        <w:rPr>
          <w:rFonts w:eastAsia="Calibri"/>
          <w:b/>
          <w:szCs w:val="28"/>
        </w:rPr>
        <w:t xml:space="preserve">на обеспечение функций Совета депутатов Богородского муниципального округа Нижегородской области на 2027 год </w:t>
      </w:r>
    </w:p>
    <w:p w:rsidR="00BD1445" w:rsidRDefault="00D560C6">
      <w:pPr>
        <w:jc w:val="center"/>
      </w:pPr>
      <w:r>
        <w:rPr>
          <w:rFonts w:eastAsia="Calibri"/>
        </w:rPr>
        <w:t>(далее – Нормативные затраты)</w:t>
      </w:r>
    </w:p>
    <w:p w:rsidR="00BD1445" w:rsidRDefault="00BD1445">
      <w:pPr>
        <w:jc w:val="center"/>
        <w:rPr>
          <w:rFonts w:eastAsia="Calibri"/>
        </w:rPr>
      </w:pPr>
    </w:p>
    <w:p w:rsidR="00BD1445" w:rsidRDefault="00D560C6">
      <w:pPr>
        <w:ind w:firstLine="709"/>
        <w:jc w:val="both"/>
      </w:pPr>
      <w:bookmarkStart w:id="3" w:name="P52"/>
      <w:bookmarkEnd w:id="3"/>
      <w:r>
        <w:rPr>
          <w:szCs w:val="28"/>
        </w:rPr>
        <w:t xml:space="preserve">1. </w:t>
      </w:r>
      <w:r>
        <w:rPr>
          <w:rFonts w:eastAsia="Calibri"/>
          <w:szCs w:val="28"/>
        </w:rPr>
        <w:t>Настоящий документ устанавливает нормативные затраты на обеспечение функций Совета депутатов Богородского муниципального округа Нижегородской области в части закупок товаров, работ, услуг на 2027 год.</w:t>
      </w:r>
    </w:p>
    <w:p w:rsidR="00BD1445" w:rsidRDefault="00D560C6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2. Нормативные затраты на обеспечение функций Совета депутатов  </w:t>
      </w:r>
      <w:r>
        <w:rPr>
          <w:rFonts w:eastAsia="Calibri"/>
          <w:szCs w:val="28"/>
        </w:rPr>
        <w:t xml:space="preserve">Богородского муниципального округа Нижегородской области </w:t>
      </w:r>
      <w:r>
        <w:rPr>
          <w:rFonts w:eastAsia="Arial"/>
          <w:szCs w:val="28"/>
        </w:rPr>
        <w:t xml:space="preserve">применяются для обоснования </w:t>
      </w:r>
      <w:r>
        <w:rPr>
          <w:rFonts w:eastAsia="Calibri"/>
          <w:szCs w:val="28"/>
        </w:rPr>
        <w:t>закупок</w:t>
      </w:r>
      <w:r>
        <w:rPr>
          <w:rFonts w:eastAsia="Arial"/>
          <w:szCs w:val="28"/>
        </w:rPr>
        <w:t>, наименования объектов которых, включаются в планы-графики закупок.</w:t>
      </w:r>
    </w:p>
    <w:p w:rsidR="00BD1445" w:rsidRDefault="00D560C6">
      <w:pPr>
        <w:ind w:firstLine="709"/>
        <w:jc w:val="both"/>
      </w:pPr>
      <w:r>
        <w:rPr>
          <w:rFonts w:eastAsia="Arial"/>
          <w:szCs w:val="28"/>
        </w:rPr>
        <w:t xml:space="preserve">3. </w:t>
      </w:r>
      <w:r>
        <w:rPr>
          <w:rFonts w:eastAsia="Calibri"/>
          <w:szCs w:val="28"/>
        </w:rPr>
        <w:t>Нормативы количества и (или) цены товаров, работ, услуг могут быть изменены в пределах утвержденных лимитов бюджетных обязательств на закупку товаров, работ, услуг в рамках исполнения бюджета.</w:t>
      </w:r>
    </w:p>
    <w:p w:rsidR="00BD1445" w:rsidRDefault="00D560C6">
      <w:pPr>
        <w:ind w:firstLine="709"/>
        <w:jc w:val="both"/>
      </w:pPr>
      <w:bookmarkStart w:id="4" w:name="Par45"/>
      <w:bookmarkEnd w:id="4"/>
      <w:r>
        <w:rPr>
          <w:rFonts w:eastAsia="Calibri"/>
          <w:szCs w:val="28"/>
        </w:rPr>
        <w:t>4. Общий объем затрат, связанных с закупкой товаров, работ, услуг, рассчитанный на основе нормативных затрат, не может превышать объем доведенных Совету депутатов Богородского муниципального округа Нижегородской области,</w:t>
      </w:r>
      <w:r>
        <w:rPr>
          <w:rFonts w:eastAsia="Arial"/>
          <w:szCs w:val="28"/>
        </w:rPr>
        <w:t xml:space="preserve"> </w:t>
      </w:r>
      <w:r>
        <w:rPr>
          <w:rFonts w:eastAsia="Calibri"/>
          <w:szCs w:val="28"/>
        </w:rPr>
        <w:t>как получателю бюджетных средств, лимитов бюджетных обязательств на закупку товаров, работ, услуг в рамках исполнения бюджета.</w:t>
      </w:r>
    </w:p>
    <w:p w:rsidR="00BD1445" w:rsidRDefault="00D560C6">
      <w:pPr>
        <w:ind w:firstLine="709"/>
        <w:jc w:val="both"/>
      </w:pPr>
      <w:r>
        <w:rPr>
          <w:rFonts w:eastAsia="Calibri"/>
          <w:szCs w:val="28"/>
        </w:rPr>
        <w:t>5. Нормативы количества и (или) цены товаров, работ, услуг сгруппированы по группам должностей работников (приложение 1).</w:t>
      </w:r>
    </w:p>
    <w:p w:rsidR="00BD1445" w:rsidRDefault="00D560C6">
      <w:pPr>
        <w:ind w:firstLine="709"/>
        <w:jc w:val="both"/>
      </w:pPr>
      <w:r>
        <w:rPr>
          <w:rFonts w:eastAsia="Calibri"/>
          <w:szCs w:val="28"/>
        </w:rPr>
        <w:t>6. Предельные цены товаров, работ, услуг определены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D1445" w:rsidRDefault="00D560C6">
      <w:pPr>
        <w:ind w:firstLine="709"/>
        <w:jc w:val="both"/>
      </w:pPr>
      <w:r>
        <w:rPr>
          <w:rFonts w:eastAsia="Calibri"/>
          <w:szCs w:val="28"/>
        </w:rPr>
        <w:t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Совета депутатов Богородского муниципального округа Нижегородской области.</w:t>
      </w:r>
    </w:p>
    <w:p w:rsidR="00BD1445" w:rsidRDefault="00D560C6">
      <w:pPr>
        <w:ind w:firstLine="709"/>
        <w:jc w:val="both"/>
        <w:rPr>
          <w:sz w:val="24"/>
          <w:szCs w:val="24"/>
          <w:lang w:eastAsia="zh-CN"/>
        </w:rPr>
        <w:sectPr w:rsidR="00BD1445">
          <w:headerReference w:type="default" r:id="rId8"/>
          <w:headerReference w:type="first" r:id="rId9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81"/>
        </w:sectPr>
      </w:pPr>
      <w:r>
        <w:rPr>
          <w:rFonts w:eastAsia="Arial"/>
          <w:szCs w:val="28"/>
        </w:rPr>
        <w:lastRenderedPageBreak/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BD1445" w:rsidRDefault="00D560C6">
      <w:pPr>
        <w:jc w:val="center"/>
      </w:pPr>
      <w:r>
        <w:rPr>
          <w:b/>
          <w:lang w:val="en-US"/>
        </w:rPr>
        <w:lastRenderedPageBreak/>
        <w:t>II</w:t>
      </w:r>
      <w:r>
        <w:rPr>
          <w:b/>
        </w:rPr>
        <w:t>. Виды и состав нормативных затрат</w:t>
      </w:r>
    </w:p>
    <w:p w:rsidR="00BD1445" w:rsidRDefault="00BD1445">
      <w:pPr>
        <w:jc w:val="center"/>
        <w:rPr>
          <w:b/>
          <w:bCs/>
          <w:sz w:val="16"/>
          <w:szCs w:val="16"/>
        </w:rPr>
      </w:pPr>
    </w:p>
    <w:p w:rsidR="00BD1445" w:rsidRDefault="00D560C6">
      <w:pPr>
        <w:jc w:val="center"/>
        <w:rPr>
          <w:b/>
          <w:bCs/>
        </w:rPr>
      </w:pPr>
      <w:r>
        <w:rPr>
          <w:b/>
          <w:bCs/>
        </w:rPr>
        <w:t>I. Затраты на информационно-коммуникационные технологии</w:t>
      </w:r>
    </w:p>
    <w:p w:rsidR="00BD1445" w:rsidRDefault="00BD1445">
      <w:pPr>
        <w:ind w:firstLine="54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D1445" w:rsidRDefault="00D560C6">
      <w:pPr>
        <w:jc w:val="center"/>
        <w:rPr>
          <w:b/>
          <w:bCs/>
        </w:rPr>
      </w:pPr>
      <w:r>
        <w:rPr>
          <w:b/>
          <w:bCs/>
        </w:rPr>
        <w:t>Затраты на услуги связи</w:t>
      </w:r>
    </w:p>
    <w:p w:rsidR="00BD1445" w:rsidRDefault="00BD1445">
      <w:pPr>
        <w:ind w:firstLine="540"/>
        <w:jc w:val="both"/>
        <w:rPr>
          <w:b/>
          <w:bCs/>
          <w:sz w:val="18"/>
          <w:szCs w:val="18"/>
        </w:rPr>
      </w:pPr>
    </w:p>
    <w:p w:rsidR="00BD1445" w:rsidRDefault="00D560C6">
      <w:pPr>
        <w:ind w:firstLine="540"/>
        <w:jc w:val="both"/>
      </w:pPr>
      <w:r>
        <w:t>1. Затраты на абонентскую плату (З</w:t>
      </w:r>
      <w:r>
        <w:rPr>
          <w:vertAlign w:val="subscript"/>
        </w:rPr>
        <w:t>аб</w:t>
      </w:r>
      <w:r>
        <w:t>) определяются по формуле:</w:t>
      </w:r>
    </w:p>
    <w:p w:rsidR="00BD1445" w:rsidRDefault="00D560C6">
      <w:pPr>
        <w:jc w:val="center"/>
      </w:pPr>
      <w:r>
        <w:rPr>
          <w:noProof/>
        </w:rPr>
        <w:drawing>
          <wp:inline distT="0" distB="0" distL="0" distR="0">
            <wp:extent cx="1931035" cy="474345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540"/>
        <w:jc w:val="both"/>
      </w:pPr>
      <w:r>
        <w:t>где:</w:t>
      </w:r>
    </w:p>
    <w:p w:rsidR="00BD1445" w:rsidRDefault="00D560C6">
      <w:pPr>
        <w:ind w:firstLine="540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аб</w:t>
      </w:r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BD1445" w:rsidRDefault="00D560C6">
      <w:pPr>
        <w:ind w:firstLine="540"/>
        <w:jc w:val="both"/>
      </w:pPr>
      <w:proofErr w:type="gramStart"/>
      <w:r>
        <w:t>H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аб</w:t>
      </w:r>
      <w:r>
        <w:t xml:space="preserve"> - ежемесячная i-я абонентская плата в расчете на 1 абонентский номер для передачи голосовой информации;</w:t>
      </w:r>
    </w:p>
    <w:p w:rsidR="00BD1445" w:rsidRDefault="00D560C6">
      <w:pPr>
        <w:ind w:firstLine="540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аб</w:t>
      </w:r>
      <w:r>
        <w:t xml:space="preserve"> - количество месяцев предоставления услуги с i-й абонентской платой.</w:t>
      </w:r>
    </w:p>
    <w:p w:rsidR="00BD1445" w:rsidRDefault="00BD1445">
      <w:pPr>
        <w:ind w:firstLine="540"/>
        <w:jc w:val="both"/>
      </w:pPr>
    </w:p>
    <w:p w:rsidR="00BD1445" w:rsidRDefault="00D560C6">
      <w:pPr>
        <w:ind w:firstLine="540"/>
        <w:jc w:val="both"/>
      </w:pPr>
      <w:r>
        <w:t>2. Затраты на повременную оплату местных, междугородних и международных телефонных соединений (З</w:t>
      </w:r>
      <w:r>
        <w:rPr>
          <w:vertAlign w:val="subscript"/>
        </w:rPr>
        <w:t>пов</w:t>
      </w:r>
      <w:r>
        <w:t>) определяются по формуле:</w:t>
      </w:r>
    </w:p>
    <w:p w:rsidR="00BD1445" w:rsidRDefault="00D560C6">
      <w:pPr>
        <w:ind w:firstLine="709"/>
        <w:jc w:val="center"/>
        <w:sectPr w:rsidR="00BD1445">
          <w:headerReference w:type="default" r:id="rId11"/>
          <w:footerReference w:type="default" r:id="rId12"/>
          <w:headerReference w:type="first" r:id="rId13"/>
          <w:pgSz w:w="16838" w:h="11906" w:orient="landscape"/>
          <w:pgMar w:top="1304" w:right="1134" w:bottom="851" w:left="1134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6953885" cy="488950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8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lastRenderedPageBreak/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gramEnd"/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  <w:bookmarkStart w:id="5" w:name="_GoBack"/>
      <w:bookmarkEnd w:id="5"/>
    </w:p>
    <w:p w:rsidR="00BD1445" w:rsidRDefault="00D560C6">
      <w:pPr>
        <w:ind w:firstLine="709"/>
        <w:jc w:val="both"/>
      </w:pPr>
      <w:r>
        <w:t>S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gramEnd"/>
      <w: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gramEnd"/>
      <w:r>
        <w:t xml:space="preserve"> - цена минуты разговора при местных телефонных соединениях по g-му тарифу;</w:t>
      </w:r>
    </w:p>
    <w:p w:rsidR="00BD1445" w:rsidRDefault="00D560C6">
      <w:pPr>
        <w:ind w:firstLine="709"/>
        <w:jc w:val="both"/>
      </w:pPr>
      <w:r>
        <w:t>N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gramEnd"/>
      <w:r>
        <w:t xml:space="preserve"> - количество месяцев предоставления услуги местной телефонной связи по g-му тарифу;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BD1445" w:rsidRDefault="00D560C6">
      <w:pPr>
        <w:ind w:firstLine="709"/>
        <w:jc w:val="both"/>
      </w:pPr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r>
        <w:t xml:space="preserve"> - цена минуты разговора при междугородних телефонных соединениях по i-му тарифу;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r>
        <w:t xml:space="preserve"> - количество месяцев предоставления услуги междугородней телефонной связи по i-му тарифу;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BD1445" w:rsidRDefault="00D560C6">
      <w:pPr>
        <w:ind w:firstLine="709"/>
        <w:jc w:val="both"/>
      </w:pPr>
      <w:proofErr w:type="gramStart"/>
      <w:r>
        <w:t>S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r>
        <w:t xml:space="preserve"> - цена минуты разговора при международных телефонных соединениях по j-му тарифу;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r>
        <w:t xml:space="preserve"> - количество месяцев предоставления услуги международной телефонной связи по j-му тарифу.</w:t>
      </w:r>
    </w:p>
    <w:p w:rsidR="00BD1445" w:rsidRDefault="00D560C6">
      <w:pPr>
        <w:ind w:firstLine="709"/>
        <w:jc w:val="both"/>
      </w:pPr>
      <w:r>
        <w:t>3. Затраты на оплату услуг подвижной связи (З</w:t>
      </w:r>
      <w:r>
        <w:rPr>
          <w:vertAlign w:val="subscript"/>
        </w:rPr>
        <w:t>сот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057400" cy="473710"/>
            <wp:effectExtent l="0" t="0" r="0" b="0"/>
            <wp:docPr id="6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Qi сот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сот</w:t>
      </w:r>
      <w:r>
        <w:t xml:space="preserve"> - ежемесячная цена услуги подвижной связи в расчете на 1 номер сотовой абонентской станции i-й должности;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сот</w:t>
      </w:r>
      <w:r>
        <w:t xml:space="preserve"> - количество месяцев предоставления услуги подвижной связи по i-й должности.</w:t>
      </w:r>
    </w:p>
    <w:p w:rsidR="00BD1445" w:rsidRDefault="00BD1445">
      <w:pPr>
        <w:ind w:firstLine="709"/>
        <w:jc w:val="both"/>
        <w:sectPr w:rsidR="00BD144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1134" w:left="1701" w:header="284" w:footer="284" w:gutter="0"/>
          <w:pgNumType w:start="4"/>
          <w:cols w:space="720"/>
          <w:formProt w:val="0"/>
          <w:titlePg/>
          <w:docGrid w:linePitch="360"/>
        </w:sectPr>
      </w:pPr>
    </w:p>
    <w:p w:rsidR="00BD1445" w:rsidRDefault="00D560C6">
      <w:pPr>
        <w:ind w:firstLine="709"/>
        <w:jc w:val="both"/>
      </w:pPr>
      <w:r>
        <w:lastRenderedPageBreak/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(З</w:t>
      </w:r>
      <w:r>
        <w:rPr>
          <w:vertAlign w:val="subscript"/>
        </w:rPr>
        <w:t>ип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931035" cy="474345"/>
            <wp:effectExtent l="0" t="0" r="0" b="0"/>
            <wp:docPr id="7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r>
        <w:t xml:space="preserve"> - количество SIM-карт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r>
        <w:t xml:space="preserve"> - ежемесячная цена в расчете на 1 SIM-карту по i-й должности;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r>
        <w:t xml:space="preserve"> - количество месяцев предоставления услуги передачи данных по i-й должности.</w:t>
      </w:r>
    </w:p>
    <w:p w:rsidR="00BD1445" w:rsidRDefault="00D560C6">
      <w:pPr>
        <w:ind w:firstLine="709"/>
        <w:jc w:val="both"/>
      </w:pPr>
      <w:r>
        <w:t>5. Затраты на сеть «Интернет» и услуги интернет-провайдеров (З</w:t>
      </w:r>
      <w:r>
        <w:rPr>
          <w:vertAlign w:val="subscript"/>
        </w:rPr>
        <w:t>и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716405" cy="474345"/>
            <wp:effectExtent l="0" t="0" r="0" b="0"/>
            <wp:docPr id="8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и</w:t>
      </w:r>
      <w:proofErr w:type="gramEnd"/>
      <w:r>
        <w:t xml:space="preserve"> - количество каналов передачи данных сети «Интернет» с i-й пропускной способностью;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и</w:t>
      </w:r>
      <w:proofErr w:type="gramEnd"/>
      <w:r>
        <w:t xml:space="preserve"> - месячная цена аренды канала передачи данных сети «Интернет» с i-й пропускной способностью;</w:t>
      </w:r>
    </w:p>
    <w:p w:rsidR="00BD1445" w:rsidRDefault="00D560C6">
      <w:pPr>
        <w:ind w:firstLine="709"/>
        <w:jc w:val="both"/>
      </w:pPr>
      <w:r>
        <w:t>N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и</w:t>
      </w:r>
      <w:proofErr w:type="gramEnd"/>
      <w:r>
        <w:t xml:space="preserve"> - количество месяцев аренды канала передачи данных сети «Интернет» с i-й пропускной способностью.</w:t>
      </w:r>
    </w:p>
    <w:p w:rsidR="00BD1445" w:rsidRDefault="00D560C6">
      <w:pPr>
        <w:ind w:firstLine="709"/>
        <w:jc w:val="both"/>
      </w:pPr>
      <w:r>
        <w:t>6. Затраты на электросвязь, относящуюся к связи специального назначения (З</w:t>
      </w:r>
      <w:r>
        <w:rPr>
          <w:vertAlign w:val="subscript"/>
        </w:rPr>
        <w:t>рпс</w:t>
      </w:r>
      <w:r>
        <w:t>),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рпс</w:t>
      </w:r>
      <w:r>
        <w:t xml:space="preserve"> = </w:t>
      </w:r>
      <w:proofErr w:type="gramStart"/>
      <w:r>
        <w:t>Q</w:t>
      </w:r>
      <w:proofErr w:type="gramEnd"/>
      <w:r>
        <w:rPr>
          <w:vertAlign w:val="subscript"/>
        </w:rPr>
        <w:t>рпс</w:t>
      </w:r>
      <w:r>
        <w:t xml:space="preserve"> x P</w:t>
      </w:r>
      <w:r>
        <w:rPr>
          <w:vertAlign w:val="subscript"/>
        </w:rPr>
        <w:t>рпс</w:t>
      </w:r>
      <w:r>
        <w:t xml:space="preserve"> x N</w:t>
      </w:r>
      <w:r>
        <w:rPr>
          <w:vertAlign w:val="subscript"/>
        </w:rPr>
        <w:t>рпс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рпс</w:t>
      </w:r>
      <w:r>
        <w:t xml:space="preserve"> - количество телефонных номеров электросвязи, относящейся к связи специального назначения;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рпс</w:t>
      </w:r>
      <w: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BD1445" w:rsidRDefault="00D560C6">
      <w:pPr>
        <w:ind w:firstLine="709"/>
        <w:jc w:val="both"/>
      </w:pPr>
      <w:proofErr w:type="gramStart"/>
      <w:r>
        <w:t>N</w:t>
      </w:r>
      <w:proofErr w:type="gramEnd"/>
      <w:r>
        <w:rPr>
          <w:vertAlign w:val="subscript"/>
        </w:rPr>
        <w:t>рпс</w:t>
      </w:r>
      <w:r>
        <w:t xml:space="preserve"> - количество месяцев предоставления услуги.</w:t>
      </w:r>
    </w:p>
    <w:p w:rsidR="00BD1445" w:rsidRDefault="00D560C6">
      <w:pPr>
        <w:ind w:firstLine="709"/>
        <w:jc w:val="both"/>
      </w:pPr>
      <w:r>
        <w:t>7. Затраты на оплату услуг по предоставлению цифровых потоков для коммутируемых телефонных соединений (З</w:t>
      </w:r>
      <w:r>
        <w:rPr>
          <w:vertAlign w:val="subscript"/>
        </w:rPr>
        <w:t>цп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931035" cy="474345"/>
            <wp:effectExtent l="0" t="0" r="0" b="0"/>
            <wp:docPr id="9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цп</w:t>
      </w:r>
      <w:r>
        <w:t xml:space="preserve"> - количество организованных цифровых потоков с i-й абонентской платой;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цп</w:t>
      </w:r>
      <w:r>
        <w:t xml:space="preserve"> - ежемесячная i-я абонентская плата за цифровой поток;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цп</w:t>
      </w:r>
      <w:r>
        <w:t xml:space="preserve"> - количество месяцев предоставления услуги с i-й абонентской платой.</w:t>
      </w:r>
    </w:p>
    <w:p w:rsidR="00BD1445" w:rsidRDefault="00D560C6">
      <w:pPr>
        <w:ind w:firstLine="709"/>
        <w:jc w:val="both"/>
      </w:pPr>
      <w:r>
        <w:lastRenderedPageBreak/>
        <w:t>8. Затраты на оплату иных услуг связи в сфере информационно-коммуникационных технологий (З</w:t>
      </w:r>
      <w:r>
        <w:rPr>
          <w:vertAlign w:val="subscript"/>
        </w:rPr>
        <w:t>пр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897255" cy="476250"/>
            <wp:effectExtent l="0" t="0" r="0" b="0"/>
            <wp:docPr id="10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 xml:space="preserve">где </w:t>
      </w: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r>
        <w:t xml:space="preserve"> - цена по i-й иной услуге связи, определяемая по фактическим данным отчетного финансового года.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содержание имущества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9. При определении затрат на техническое обслуживание и регламентно-профилактический ремонт, указанный в 10 - 15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both"/>
      </w:pPr>
      <w:bookmarkStart w:id="6" w:name="Par911"/>
      <w:bookmarkEnd w:id="6"/>
      <w:r>
        <w:t>10. Затраты на техническое обслуживание и регламентно-профилактический ремонт вычислительной техники (З</w:t>
      </w:r>
      <w:r>
        <w:rPr>
          <w:vertAlign w:val="subscript"/>
        </w:rPr>
        <w:t>рвт</w:t>
      </w:r>
      <w:r>
        <w:t xml:space="preserve">) определяются по формуле: 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11300" cy="474980"/>
            <wp:effectExtent l="0" t="0" r="0" b="0"/>
            <wp:docPr id="11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рвт</w:t>
      </w:r>
      <w:r>
        <w:t xml:space="preserve"> - фактическое количество i-й вычислительной техники, но не </w:t>
      </w:r>
      <w:proofErr w:type="gramStart"/>
      <w:r>
        <w:t>более предельного</w:t>
      </w:r>
      <w:proofErr w:type="gramEnd"/>
      <w:r>
        <w:t xml:space="preserve"> количества i-й вычислительной техники;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</w:t>
      </w:r>
      <w: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BD1445" w:rsidRDefault="00D560C6">
      <w:pPr>
        <w:ind w:firstLine="709"/>
        <w:jc w:val="both"/>
      </w:pPr>
      <w:r>
        <w:t>Предельное количество i-й вычислительной техники (</w:t>
      </w: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r>
        <w:t>) определяется с округлением до целого по формулам:</w:t>
      </w:r>
    </w:p>
    <w:p w:rsidR="00BD1445" w:rsidRDefault="00D560C6">
      <w:pPr>
        <w:ind w:firstLine="709"/>
        <w:jc w:val="center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r>
        <w:t xml:space="preserve"> =Ч</w:t>
      </w:r>
      <w:r>
        <w:rPr>
          <w:vertAlign w:val="subscript"/>
        </w:rPr>
        <w:t>оп</w:t>
      </w:r>
      <w:r>
        <w:t xml:space="preserve"> x 0,2 - для закрытого контура обработки информации,</w:t>
      </w:r>
    </w:p>
    <w:p w:rsidR="00BD1445" w:rsidRDefault="00D560C6">
      <w:pPr>
        <w:ind w:firstLine="709"/>
        <w:jc w:val="center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r>
        <w:t xml:space="preserve"> =Ч</w:t>
      </w:r>
      <w:r>
        <w:rPr>
          <w:vertAlign w:val="subscript"/>
        </w:rPr>
        <w:t>оп</w:t>
      </w:r>
      <w:r>
        <w:t xml:space="preserve"> x 1 - для открытого контура обработки информации,</w:t>
      </w:r>
    </w:p>
    <w:p w:rsidR="00BD1445" w:rsidRDefault="00D560C6">
      <w:pPr>
        <w:ind w:firstLine="709"/>
        <w:jc w:val="both"/>
      </w:pPr>
      <w:proofErr w:type="gramStart"/>
      <w:r>
        <w:t>где 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</w:t>
      </w:r>
      <w:proofErr w:type="gramEnd"/>
      <w:r>
        <w:t xml:space="preserve"> </w:t>
      </w:r>
      <w:proofErr w:type="gramStart"/>
      <w:r>
        <w:t xml:space="preserve">атомной энергии «Росатом», Государственной корпорации по космической деятельности «Роскосмос» и подведомственных им организаций, утвержденных постановлением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</w:t>
      </w:r>
      <w:r>
        <w:lastRenderedPageBreak/>
        <w:t>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</w:t>
      </w:r>
      <w:proofErr w:type="gramEnd"/>
      <w:r>
        <w:t xml:space="preserve">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организаций» (далее - Общие правила определения нормативных затрат).</w:t>
      </w:r>
    </w:p>
    <w:p w:rsidR="00BD1445" w:rsidRDefault="00D560C6">
      <w:pPr>
        <w:ind w:firstLine="709"/>
        <w:jc w:val="both"/>
      </w:pPr>
      <w:r>
        <w:t>11. Затраты на техническое обслуживание и регламентно-профилактический ремонт оборудования по обеспечению безопасности информации (З</w:t>
      </w:r>
      <w:r>
        <w:rPr>
          <w:vertAlign w:val="subscript"/>
        </w:rPr>
        <w:t>сби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12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сби</w:t>
      </w:r>
      <w:r>
        <w:t xml:space="preserve"> - количество единиц i-го оборудования по обеспечению безопасности информации;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сби</w:t>
      </w:r>
      <w: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BD1445" w:rsidRDefault="00D560C6">
      <w:pPr>
        <w:ind w:firstLine="709"/>
        <w:jc w:val="both"/>
      </w:pPr>
      <w:r>
        <w:t>12.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>
        <w:rPr>
          <w:vertAlign w:val="subscript"/>
        </w:rPr>
        <w:t>стс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13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стс</w:t>
      </w:r>
      <w:r>
        <w:t xml:space="preserve"> - количество автоматизированных телефонных станций i-го вида;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стс</w:t>
      </w:r>
      <w: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BD1445" w:rsidRDefault="00D560C6">
      <w:pPr>
        <w:ind w:firstLine="709"/>
        <w:jc w:val="both"/>
      </w:pPr>
      <w:r>
        <w:t>13. Затраты на техническое обслуживание и регламентно-профилактический ремонт локальных вычислительных сетей (З</w:t>
      </w:r>
      <w:r>
        <w:rPr>
          <w:vertAlign w:val="subscript"/>
        </w:rPr>
        <w:t>лвс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11300" cy="474980"/>
            <wp:effectExtent l="0" t="0" r="0" b="0"/>
            <wp:docPr id="14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лвс</w:t>
      </w:r>
      <w:r>
        <w:t xml:space="preserve"> - количество устройств локальных вычислительных сетей i-го вида;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лвс</w:t>
      </w:r>
      <w: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BD1445" w:rsidRDefault="00D560C6">
      <w:pPr>
        <w:ind w:firstLine="709"/>
        <w:jc w:val="both"/>
      </w:pPr>
      <w:r>
        <w:t>14. Затраты на техническое обслуживание и регламентно-профилактический ремонт систем бесперебойного питания (З</w:t>
      </w:r>
      <w:r>
        <w:rPr>
          <w:vertAlign w:val="subscript"/>
        </w:rPr>
        <w:t>сбп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1511300" cy="473710"/>
            <wp:effectExtent l="0" t="0" r="0" b="0"/>
            <wp:docPr id="15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сбп</w:t>
      </w:r>
      <w:r>
        <w:t xml:space="preserve"> - количество модулей бесперебойного питания i-го вида;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сбп</w:t>
      </w:r>
      <w: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BD1445" w:rsidRDefault="00D560C6">
      <w:pPr>
        <w:ind w:firstLine="709"/>
        <w:jc w:val="both"/>
      </w:pPr>
      <w:bookmarkStart w:id="7" w:name="Par1381"/>
      <w:bookmarkEnd w:id="7"/>
      <w:r>
        <w:t>15.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рпм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60195" cy="473710"/>
            <wp:effectExtent l="0" t="0" r="0" b="0"/>
            <wp:docPr id="16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рпм</w:t>
      </w:r>
      <w:r>
        <w:t xml:space="preserve"> - количество i-х принтеров, многофункциональных устройств, копировальных аппаратов и иной оргтехники;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рпм</w:t>
      </w:r>
      <w: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>
        <w:rPr>
          <w:vertAlign w:val="subscript"/>
        </w:rPr>
        <w:t>спо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спо</w:t>
      </w:r>
      <w:r>
        <w:t xml:space="preserve"> = З</w:t>
      </w:r>
      <w:r>
        <w:rPr>
          <w:vertAlign w:val="subscript"/>
        </w:rPr>
        <w:t>сспс</w:t>
      </w:r>
      <w:r>
        <w:t xml:space="preserve"> + З</w:t>
      </w:r>
      <w:r>
        <w:rPr>
          <w:vertAlign w:val="subscript"/>
        </w:rPr>
        <w:t>сип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сспс</w:t>
      </w:r>
      <w:r>
        <w:t xml:space="preserve"> - затраты на оплату услуг по сопровождению справочно-правовых систем;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сип</w:t>
      </w:r>
      <w:r>
        <w:t xml:space="preserve"> - затраты на оплату услуг по сопровождению и приобретению иного программного обеспечения.</w:t>
      </w:r>
    </w:p>
    <w:p w:rsidR="00BD1445" w:rsidRDefault="00D560C6">
      <w:pPr>
        <w:ind w:firstLine="709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D1445" w:rsidRDefault="00D560C6">
      <w:pPr>
        <w:ind w:firstLine="709"/>
        <w:jc w:val="both"/>
      </w:pPr>
      <w:r>
        <w:t>17. Затраты на оплату услуг по сопровождению справочно-правовых систем (З</w:t>
      </w:r>
      <w:r>
        <w:rPr>
          <w:vertAlign w:val="subscript"/>
        </w:rPr>
        <w:t>сспс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062990" cy="472440"/>
            <wp:effectExtent l="0" t="0" r="0" b="0"/>
            <wp:docPr id="17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 xml:space="preserve">где </w:t>
      </w: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сспс</w:t>
      </w:r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</w:t>
      </w:r>
      <w:r>
        <w:lastRenderedPageBreak/>
        <w:t>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оплату услуг по сопровождению справочно-правовых систем, определяются согласно Приложению 3 к настоящим Нормативным затратам.</w:t>
      </w:r>
    </w:p>
    <w:p w:rsidR="00BD1445" w:rsidRDefault="00D560C6">
      <w:pPr>
        <w:ind w:firstLine="709"/>
        <w:jc w:val="both"/>
      </w:pPr>
      <w:r>
        <w:t>18. Затраты на оплату услуг по сопровождению и приобретению иного программного обеспечения (З</w:t>
      </w:r>
      <w:r>
        <w:rPr>
          <w:vertAlign w:val="subscript"/>
        </w:rPr>
        <w:t>сип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745615" cy="488950"/>
            <wp:effectExtent l="0" t="0" r="0" b="0"/>
            <wp:docPr id="18" name="Изображение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ипо</w:t>
      </w:r>
      <w: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пнл</w:t>
      </w:r>
      <w: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оплату услуг по сопровождению и приобретению иного программного обеспечения, определяются согласно Приложению 2 к настоящим Нормативным затратам.</w:t>
      </w:r>
    </w:p>
    <w:p w:rsidR="00BD1445" w:rsidRDefault="00D560C6">
      <w:pPr>
        <w:ind w:firstLine="709"/>
        <w:jc w:val="both"/>
      </w:pPr>
      <w:r>
        <w:t>19. Затраты на оплату услуг, связанных с обеспечением безопасности информации (З</w:t>
      </w:r>
      <w:r>
        <w:rPr>
          <w:vertAlign w:val="subscript"/>
        </w:rPr>
        <w:t>оби</w:t>
      </w:r>
      <w:r>
        <w:t>),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оби</w:t>
      </w:r>
      <w:r>
        <w:t xml:space="preserve"> = З</w:t>
      </w:r>
      <w:r>
        <w:rPr>
          <w:vertAlign w:val="subscript"/>
        </w:rPr>
        <w:t>ат</w:t>
      </w:r>
      <w:r>
        <w:t xml:space="preserve"> + З</w:t>
      </w:r>
      <w:r>
        <w:rPr>
          <w:vertAlign w:val="subscript"/>
        </w:rPr>
        <w:t>нп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ат</w:t>
      </w:r>
      <w:r>
        <w:t xml:space="preserve"> - затраты на проведение аттестационных, проверочных и контрольных мероприятий;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нп</w:t>
      </w:r>
      <w: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BD1445" w:rsidRDefault="00D560C6">
      <w:pPr>
        <w:ind w:firstLine="709"/>
        <w:jc w:val="both"/>
      </w:pPr>
      <w:r>
        <w:t>20. Затраты на проведение аттестационных, проверочных и контрольных мероприятий (З</w:t>
      </w:r>
      <w:r>
        <w:rPr>
          <w:vertAlign w:val="subscript"/>
        </w:rPr>
        <w:t>ат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486660" cy="488315"/>
            <wp:effectExtent l="0" t="0" r="0" b="0"/>
            <wp:docPr id="19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r>
        <w:t xml:space="preserve"> - количество аттестуемых i-х объектов (помещений);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r>
        <w:t xml:space="preserve"> - цена проведения аттестации 1 i-го объекта (помещения);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ус</w:t>
      </w:r>
      <w:r>
        <w:t xml:space="preserve"> - количество единиц j-го оборудования (устройств), требующих проверки;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ус</w:t>
      </w:r>
      <w:r>
        <w:t xml:space="preserve"> - цена проведения проверки 1 единицы j-го оборудования (устройства).</w:t>
      </w:r>
    </w:p>
    <w:p w:rsidR="00BD1445" w:rsidRDefault="00D560C6">
      <w:pPr>
        <w:ind w:firstLine="709"/>
        <w:jc w:val="both"/>
      </w:pPr>
      <w:r>
        <w:lastRenderedPageBreak/>
        <w:t>21. Затраты на приобретение простых (неисключительных) лицензий на использование программного обеспечения по защите информации (З</w:t>
      </w:r>
      <w:r>
        <w:rPr>
          <w:vertAlign w:val="subscript"/>
        </w:rPr>
        <w:t>нп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394460" cy="473710"/>
            <wp:effectExtent l="0" t="0" r="0" b="0"/>
            <wp:docPr id="20" name="Изображение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нп</w:t>
      </w:r>
      <w: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нп</w:t>
      </w:r>
      <w: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both"/>
      </w:pPr>
      <w:r>
        <w:t>22.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267460" cy="473710"/>
            <wp:effectExtent l="0" t="0" r="0" b="0"/>
            <wp:docPr id="21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м</w:t>
      </w:r>
      <w:proofErr w:type="gramEnd"/>
      <w:r>
        <w:t xml:space="preserve"> - количество i-го оборудования, подлежащего монтажу (установке), дооборудованию и наладке;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м</w:t>
      </w:r>
      <w:proofErr w:type="gramEnd"/>
      <w:r>
        <w:t xml:space="preserve"> - цена монтажа (установки), дооборудования и наладки 1 единицы i-го оборудования.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приобретение основных средств</w:t>
      </w:r>
    </w:p>
    <w:p w:rsidR="00BD1445" w:rsidRDefault="00BD1445">
      <w:pPr>
        <w:ind w:firstLine="709"/>
        <w:jc w:val="both"/>
        <w:rPr>
          <w:b/>
          <w:bCs/>
        </w:rPr>
      </w:pPr>
    </w:p>
    <w:p w:rsidR="00BD1445" w:rsidRDefault="00D560C6">
      <w:pPr>
        <w:ind w:firstLine="709"/>
        <w:jc w:val="both"/>
      </w:pPr>
      <w:r>
        <w:t>23. Затраты на приобретение рабочих станций (З</w:t>
      </w:r>
      <w:r>
        <w:rPr>
          <w:vertAlign w:val="subscript"/>
        </w:rPr>
        <w:t>рст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638300" cy="476250"/>
            <wp:effectExtent l="0" t="0" r="0" b="0"/>
            <wp:docPr id="22" name="Изображение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1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рстпредел</w:t>
      </w:r>
      <w: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рст</w:t>
      </w:r>
      <w:r>
        <w:t xml:space="preserve"> - цена приобретения 1 рабочей станции по i-й должности.</w:t>
      </w:r>
    </w:p>
    <w:p w:rsidR="00BD1445" w:rsidRDefault="00D560C6">
      <w:pPr>
        <w:ind w:firstLine="709"/>
        <w:jc w:val="both"/>
      </w:pPr>
      <w:r>
        <w:t>Предельное количество рабочих станций по i-й должности (</w:t>
      </w: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рстпредел</w:t>
      </w:r>
      <w:r>
        <w:t>) определяется по формулам:</w:t>
      </w:r>
    </w:p>
    <w:p w:rsidR="00BD1445" w:rsidRDefault="00D560C6">
      <w:pPr>
        <w:ind w:firstLine="709"/>
        <w:jc w:val="center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r>
        <w:t xml:space="preserve"> = Ч</w:t>
      </w:r>
      <w:r>
        <w:rPr>
          <w:vertAlign w:val="subscript"/>
        </w:rPr>
        <w:t>оп</w:t>
      </w:r>
      <w:r>
        <w:t xml:space="preserve"> x 0,2 - для закрытого контура обработки информации,</w:t>
      </w:r>
    </w:p>
    <w:p w:rsidR="00BD1445" w:rsidRDefault="00D560C6">
      <w:pPr>
        <w:ind w:firstLine="709"/>
        <w:jc w:val="center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r>
        <w:t xml:space="preserve"> = Ч</w:t>
      </w:r>
      <w:r>
        <w:rPr>
          <w:vertAlign w:val="subscript"/>
        </w:rPr>
        <w:t>оп</w:t>
      </w:r>
      <w:r>
        <w:t xml:space="preserve"> x 1 - для открытого контура обработки информации,</w:t>
      </w:r>
    </w:p>
    <w:p w:rsidR="00BD1445" w:rsidRDefault="00D560C6">
      <w:pPr>
        <w:ind w:firstLine="709"/>
        <w:jc w:val="both"/>
      </w:pPr>
      <w:r>
        <w:t>где 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:rsidR="00BD1445" w:rsidRDefault="00D560C6">
      <w:pPr>
        <w:ind w:firstLine="709"/>
        <w:jc w:val="both"/>
      </w:pPr>
      <w:r>
        <w:t>24. Затраты на приобретение принтеров, многофункциональных устройств и копировальных аппаратов (оргтехники) (З</w:t>
      </w:r>
      <w:r>
        <w:rPr>
          <w:vertAlign w:val="subscript"/>
        </w:rPr>
        <w:t>пм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1257935" cy="478790"/>
            <wp:effectExtent l="0" t="0" r="0" b="0"/>
            <wp:docPr id="23" name="Изображение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пм</w:t>
      </w:r>
      <w:r>
        <w:t xml:space="preserve"> - количество принтеров, многофункциональных устройств, копировальных аппаратов и иной оргтехники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пм</w:t>
      </w:r>
      <w:r>
        <w:t xml:space="preserve"> - цена 1 i-го типа принтера, многофункционального устройства, копировального аппарата и иной оргтехники;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приобретение принтеров, многофункциональных устройств и копировальных аппаратов (оргтехники) определяются согласно Приложению 2 к настоящим Нормативным затратам.</w:t>
      </w:r>
    </w:p>
    <w:p w:rsidR="00BD1445" w:rsidRDefault="00D560C6">
      <w:pPr>
        <w:ind w:firstLine="709"/>
        <w:jc w:val="both"/>
      </w:pPr>
      <w:r>
        <w:t>25. Затраты на приобретение средств подвижной связи (З</w:t>
      </w:r>
      <w:r>
        <w:rPr>
          <w:vertAlign w:val="subscript"/>
        </w:rPr>
        <w:t>прсот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784350" cy="473710"/>
            <wp:effectExtent l="0" t="0" r="0" b="0"/>
            <wp:docPr id="24" name="Изображение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2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прсот</w:t>
      </w:r>
      <w:r>
        <w:t xml:space="preserve"> - количество средств подвижной связи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прсот</w:t>
      </w:r>
      <w:r>
        <w:t xml:space="preserve"> - стоимость 1 средства подвижной связи для i-й должности.</w:t>
      </w:r>
    </w:p>
    <w:p w:rsidR="00BD1445" w:rsidRDefault="00D560C6">
      <w:pPr>
        <w:ind w:firstLine="709"/>
        <w:jc w:val="both"/>
      </w:pPr>
      <w:r>
        <w:t>26. Затраты на приобретение планшетных компьютеров (З</w:t>
      </w:r>
      <w:r>
        <w:rPr>
          <w:vertAlign w:val="subscript"/>
        </w:rPr>
        <w:t>прпк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677035" cy="474980"/>
            <wp:effectExtent l="0" t="0" r="0" b="0"/>
            <wp:docPr id="25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прпк</w:t>
      </w:r>
      <w:r>
        <w:t xml:space="preserve"> - количество планшетных компьютеров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прпк</w:t>
      </w:r>
      <w:r>
        <w:t xml:space="preserve"> - цена 1 планшетного компьютера по i-й должности.</w:t>
      </w:r>
    </w:p>
    <w:p w:rsidR="00BD1445" w:rsidRDefault="00D560C6">
      <w:pPr>
        <w:ind w:firstLine="709"/>
        <w:jc w:val="both"/>
      </w:pPr>
      <w:r>
        <w:t>27. Затраты на приобретение ноутбуков (З</w:t>
      </w:r>
      <w:r>
        <w:rPr>
          <w:vertAlign w:val="subscript"/>
        </w:rPr>
        <w:t>прнб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89405" cy="471805"/>
            <wp:effectExtent l="0" t="0" r="0" b="0"/>
            <wp:docPr id="26" name="Изображение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2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прнб</w:t>
      </w:r>
      <w:r>
        <w:t xml:space="preserve"> - количество ноутбуков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прнб</w:t>
      </w:r>
      <w:r>
        <w:t xml:space="preserve"> - цена одного ноутбука по i-й должности.</w:t>
      </w:r>
    </w:p>
    <w:p w:rsidR="00BD1445" w:rsidRDefault="00D560C6">
      <w:pPr>
        <w:ind w:firstLine="709"/>
        <w:jc w:val="both"/>
      </w:pPr>
      <w:r>
        <w:t>28. Затраты на приобретение оборудования по обеспечению безопасности информации (З</w:t>
      </w:r>
      <w:r>
        <w:rPr>
          <w:vertAlign w:val="subscript"/>
        </w:rPr>
        <w:t>обин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687195" cy="474345"/>
            <wp:effectExtent l="0" t="0" r="0" b="0"/>
            <wp:docPr id="27" name="Изображение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2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обин</w:t>
      </w:r>
      <w:r>
        <w:t xml:space="preserve"> - количество i-го оборудования по обеспечению безопасности информации;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обин</w:t>
      </w:r>
      <w:r>
        <w:t xml:space="preserve"> - цена приобретаемого i-го оборудования по обеспечению безопасности информации.</w:t>
      </w:r>
    </w:p>
    <w:p w:rsidR="00BD1445" w:rsidRDefault="00BD1445">
      <w:pPr>
        <w:ind w:firstLine="709"/>
        <w:jc w:val="both"/>
        <w:rPr>
          <w:b/>
          <w:bCs/>
        </w:rPr>
      </w:pPr>
    </w:p>
    <w:p w:rsidR="00BD1445" w:rsidRDefault="00BD1445">
      <w:pPr>
        <w:ind w:firstLine="709"/>
        <w:jc w:val="both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Затраты на приобретение материальных запасов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both"/>
      </w:pPr>
      <w:r>
        <w:t>29. Затраты на приобретение мониторов (З</w:t>
      </w:r>
      <w:r>
        <w:rPr>
          <w:vertAlign w:val="subscript"/>
        </w:rPr>
        <w:t>мон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60195" cy="473710"/>
            <wp:effectExtent l="0" t="0" r="0" b="0"/>
            <wp:docPr id="28" name="Изображение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мон</w:t>
      </w:r>
      <w:r>
        <w:t xml:space="preserve"> - количество мониторов для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мон</w:t>
      </w:r>
      <w:r>
        <w:t xml:space="preserve"> - цена одного монитора для i-й должности.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приобретение мониторов, определяются согласно Приложению 3 к настоящим Нормативным затратам.</w:t>
      </w:r>
    </w:p>
    <w:p w:rsidR="00BD1445" w:rsidRDefault="00D560C6">
      <w:pPr>
        <w:ind w:firstLine="709"/>
        <w:jc w:val="both"/>
      </w:pPr>
      <w:r>
        <w:t>30. Затраты на приобретение системных блоков (З</w:t>
      </w:r>
      <w:r>
        <w:rPr>
          <w:vertAlign w:val="subscript"/>
        </w:rPr>
        <w:t>сб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365250" cy="474980"/>
            <wp:effectExtent l="0" t="0" r="0" b="0"/>
            <wp:docPr id="29" name="Изображение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2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</w:t>
      </w:r>
      <w:r>
        <w:t xml:space="preserve"> - количество i-х системных блоков;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</w:t>
      </w:r>
      <w:r>
        <w:t xml:space="preserve"> - цена одного i-го системного блока.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приобретение системных блоков, определяются согласно Приложению 4 к настоящим Нормативным затратам.</w:t>
      </w:r>
    </w:p>
    <w:p w:rsidR="00BD1445" w:rsidRDefault="00D560C6">
      <w:pPr>
        <w:ind w:firstLine="709"/>
        <w:jc w:val="both"/>
      </w:pPr>
      <w:r>
        <w:t>31. Затраты на приобретение других запасных частей для вычислительной техники (З</w:t>
      </w:r>
      <w:r>
        <w:rPr>
          <w:vertAlign w:val="subscript"/>
        </w:rPr>
        <w:t>двт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11300" cy="474980"/>
            <wp:effectExtent l="0" t="0" r="0" b="0"/>
            <wp:docPr id="30" name="Изображение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2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iдвт</w:t>
      </w:r>
      <w: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двт</w:t>
      </w:r>
      <w:r>
        <w:t xml:space="preserve"> - цена 1 единицы i-й запасной части для вычислительной техники.</w:t>
      </w:r>
    </w:p>
    <w:p w:rsidR="00BD1445" w:rsidRDefault="00D560C6">
      <w:pPr>
        <w:ind w:firstLine="709"/>
        <w:jc w:val="both"/>
      </w:pPr>
      <w:r>
        <w:t>32. Затраты на приобретение носителей информации, в том числе магнитных и оптических носителей информации (З</w:t>
      </w:r>
      <w:r>
        <w:rPr>
          <w:vertAlign w:val="subscript"/>
        </w:rPr>
        <w:t>мн</w:t>
      </w:r>
      <w:r>
        <w:t>),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423670" cy="474980"/>
            <wp:effectExtent l="0" t="0" r="0" b="0"/>
            <wp:docPr id="31" name="Изображение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2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мн</w:t>
      </w:r>
      <w:r>
        <w:t xml:space="preserve"> - количество носителей информации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мн</w:t>
      </w:r>
      <w:r>
        <w:t xml:space="preserve"> - цена 1 единицы носителя информации по i-й должности.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приобретение носителей информации, определяются согласно Приложению 5 к настоящим Нормативным затратам.</w:t>
      </w:r>
    </w:p>
    <w:p w:rsidR="00BD1445" w:rsidRDefault="00D560C6">
      <w:pPr>
        <w:ind w:firstLine="709"/>
        <w:jc w:val="both"/>
      </w:pPr>
      <w:r>
        <w:lastRenderedPageBreak/>
        <w:t>33.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дсо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дсо</w:t>
      </w:r>
      <w:r>
        <w:t xml:space="preserve"> = З</w:t>
      </w:r>
      <w:r>
        <w:rPr>
          <w:vertAlign w:val="subscript"/>
        </w:rPr>
        <w:t>рм</w:t>
      </w:r>
      <w:r>
        <w:t xml:space="preserve"> + З</w:t>
      </w:r>
      <w:r>
        <w:rPr>
          <w:vertAlign w:val="subscript"/>
        </w:rPr>
        <w:t>зп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рм</w:t>
      </w:r>
      <w: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зп</w:t>
      </w:r>
      <w: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BD1445" w:rsidRDefault="00D560C6">
      <w:pPr>
        <w:ind w:firstLine="709"/>
        <w:jc w:val="both"/>
      </w:pPr>
      <w:r>
        <w:t>34.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969770" cy="474980"/>
            <wp:effectExtent l="0" t="0" r="0" b="0"/>
            <wp:docPr id="32" name="Изображение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2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рм</w:t>
      </w:r>
      <w:r>
        <w:t xml:space="preserve"> - фактическое количество принтеров, многофункциональных устройств, копировальных аппаратов и иной оргтехники по i-й должности;</w:t>
      </w:r>
    </w:p>
    <w:p w:rsidR="00BD1445" w:rsidRDefault="00D560C6">
      <w:pPr>
        <w:ind w:firstLine="709"/>
        <w:jc w:val="both"/>
      </w:pPr>
      <w:r>
        <w:t>N</w:t>
      </w:r>
      <w:r>
        <w:rPr>
          <w:vertAlign w:val="subscript"/>
        </w:rPr>
        <w:t>i рм</w:t>
      </w:r>
      <w: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 рм</w:t>
      </w:r>
      <w: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приобретение расходных материалов для принтеров, многофункциональных устройств, копировальных аппаратов и иной оргтехники определяются согласно Приложению 6 к настоящим Нормативным затратам.</w:t>
      </w:r>
    </w:p>
    <w:p w:rsidR="00BD1445" w:rsidRDefault="00D560C6">
      <w:pPr>
        <w:ind w:firstLine="709"/>
        <w:jc w:val="both"/>
      </w:pPr>
      <w:r>
        <w:t>35. Затраты на приобретение запасных частей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зп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345565" cy="473075"/>
            <wp:effectExtent l="0" t="0" r="0" b="0"/>
            <wp:docPr id="33" name="Изображение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3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зп</w:t>
      </w:r>
      <w: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зп</w:t>
      </w:r>
      <w:r>
        <w:t xml:space="preserve"> - цена 1 единицы i-й запасной части.</w:t>
      </w:r>
    </w:p>
    <w:p w:rsidR="00BD1445" w:rsidRDefault="00D560C6">
      <w:pPr>
        <w:ind w:firstLine="709"/>
        <w:jc w:val="both"/>
      </w:pPr>
      <w:r>
        <w:t>36. Затраты на приобретение материальных запасов по обеспечению безопасности информации (З</w:t>
      </w:r>
      <w:r>
        <w:rPr>
          <w:vertAlign w:val="subscript"/>
        </w:rPr>
        <w:t>мби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89405" cy="474980"/>
            <wp:effectExtent l="0" t="0" r="0" b="0"/>
            <wp:docPr id="34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lastRenderedPageBreak/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мби</w:t>
      </w:r>
      <w:r>
        <w:t xml:space="preserve"> - количество i-го материального запаса;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мби</w:t>
      </w:r>
      <w:r>
        <w:t xml:space="preserve"> - цена 1 единицы i-го материального запаса.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приобретение материальных запасов по обеспечению безопасности информации, определяются согласно Приложению 7 к настоящим Нормативным затратам.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аренду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36(1). Затраты на оплату услуг по предоставлению рабочей станции с базовым программным обеспечением (З</w:t>
      </w:r>
      <w:r>
        <w:rPr>
          <w:vertAlign w:val="subscript"/>
        </w:rPr>
        <w:t>рсбпо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360295" cy="472440"/>
            <wp:effectExtent l="0" t="0" r="0" b="0"/>
            <wp:docPr id="35" name="Изображение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3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рсбпо</w:t>
      </w:r>
      <w:r>
        <w:t xml:space="preserve"> - количество рабочих станций по i-й должности;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 рсбпо</w:t>
      </w:r>
      <w:r>
        <w:t xml:space="preserve"> - цена услуги по предоставлению 1 рабочей станции в месяц по i-й должности;</w:t>
      </w:r>
    </w:p>
    <w:p w:rsidR="00BD1445" w:rsidRDefault="00D560C6">
      <w:pPr>
        <w:ind w:firstLine="709"/>
        <w:jc w:val="both"/>
      </w:pPr>
      <w:r>
        <w:t>N</w:t>
      </w:r>
      <w:r>
        <w:rPr>
          <w:vertAlign w:val="subscript"/>
        </w:rPr>
        <w:t>i рсбпо</w:t>
      </w:r>
      <w:r>
        <w:t xml:space="preserve"> - планируемое количество месяцев пользования услугой по предоставлению i-й рабочей станции.</w:t>
      </w:r>
    </w:p>
    <w:p w:rsidR="00BD1445" w:rsidRDefault="00D560C6">
      <w:pPr>
        <w:ind w:firstLine="709"/>
        <w:jc w:val="both"/>
      </w:pPr>
      <w:r>
        <w:t>36(2). Затраты на оплату услуг по предоставлению стационарного телефонного аппарата (З</w:t>
      </w:r>
      <w:r>
        <w:rPr>
          <w:vertAlign w:val="subscript"/>
        </w:rPr>
        <w:t>тел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940560" cy="473075"/>
            <wp:effectExtent l="0" t="0" r="0" b="0"/>
            <wp:docPr id="36" name="Изображение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3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тел</w:t>
      </w:r>
      <w:r>
        <w:t xml:space="preserve"> - количество телефонных аппаратов по i-й должности;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 тел</w:t>
      </w:r>
      <w:r>
        <w:t xml:space="preserve"> - цена услуги по предоставлению телефонного аппарата в месяц по i-й должности;</w:t>
      </w:r>
    </w:p>
    <w:p w:rsidR="00BD1445" w:rsidRDefault="00D560C6">
      <w:pPr>
        <w:ind w:firstLine="709"/>
        <w:jc w:val="both"/>
      </w:pPr>
      <w:r>
        <w:t>N</w:t>
      </w:r>
      <w:r>
        <w:rPr>
          <w:vertAlign w:val="subscript"/>
        </w:rPr>
        <w:t>i тел</w:t>
      </w:r>
      <w:r>
        <w:t xml:space="preserve"> - планируемое количество месяцев пользования услугой по предоставлению i-го телефонного аппарата.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II. Прочие затраты.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BD1445" w:rsidRDefault="00D560C6">
      <w:pPr>
        <w:ind w:firstLine="709"/>
        <w:jc w:val="both"/>
      </w:pPr>
      <w:r>
        <w:t>37. Затраты на услуги связи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7" name="Изображение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34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984250" cy="285750"/>
            <wp:effectExtent l="0" t="0" r="0" b="0"/>
            <wp:docPr id="38" name="Изображение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35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п</w:t>
      </w:r>
      <w:r>
        <w:t xml:space="preserve"> - затраты на оплату услуг почтовой связи;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сс</w:t>
      </w:r>
      <w:r>
        <w:t xml:space="preserve"> - затраты на оплату услуг специальной связи.</w:t>
      </w:r>
    </w:p>
    <w:p w:rsidR="00BD1445" w:rsidRDefault="00D560C6">
      <w:pPr>
        <w:ind w:firstLine="709"/>
        <w:jc w:val="both"/>
      </w:pPr>
      <w:r>
        <w:t>38. Затраты на оплату услуг почтовой связи (З</w:t>
      </w:r>
      <w:r>
        <w:rPr>
          <w:vertAlign w:val="subscript"/>
        </w:rPr>
        <w:t>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1257935" cy="474980"/>
            <wp:effectExtent l="0" t="0" r="0" b="0"/>
            <wp:docPr id="39" name="Изображение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36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п</w:t>
      </w:r>
      <w:proofErr w:type="gramEnd"/>
      <w:r>
        <w:t xml:space="preserve"> - планируемое количество i-х почтовых отправлений в год;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п</w:t>
      </w:r>
      <w:proofErr w:type="gramEnd"/>
      <w:r>
        <w:t xml:space="preserve"> - цена 1 i-го почтового отправления.</w:t>
      </w:r>
    </w:p>
    <w:p w:rsidR="00BD1445" w:rsidRDefault="00D560C6">
      <w:pPr>
        <w:ind w:firstLine="709"/>
        <w:jc w:val="both"/>
      </w:pPr>
      <w:r>
        <w:t>39. Затраты на оплату услуг специальной связи (З</w:t>
      </w:r>
      <w:r>
        <w:rPr>
          <w:vertAlign w:val="subscript"/>
        </w:rPr>
        <w:t>сс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сс</w:t>
      </w:r>
      <w:r>
        <w:t xml:space="preserve"> = </w:t>
      </w:r>
      <w:proofErr w:type="gramStart"/>
      <w:r>
        <w:t>Q</w:t>
      </w:r>
      <w:proofErr w:type="gramEnd"/>
      <w:r>
        <w:rPr>
          <w:vertAlign w:val="subscript"/>
        </w:rPr>
        <w:t>сс</w:t>
      </w:r>
      <w:r>
        <w:t xml:space="preserve"> x P</w:t>
      </w:r>
      <w:r>
        <w:rPr>
          <w:vertAlign w:val="subscript"/>
        </w:rPr>
        <w:t>сс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сс</w:t>
      </w:r>
      <w:r>
        <w:t xml:space="preserve"> - планируемое количество листов (пакетов) исходящей информации в год;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сс</w:t>
      </w:r>
      <w:r>
        <w:t xml:space="preserve"> - цена 1 листа (пакета) исходящей информации, отправляемой по каналам специальной связи.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транспортные услуги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40. Затраты по договору об оказании услуг перевозки (транспортировки) грузов (З</w:t>
      </w:r>
      <w:r>
        <w:rPr>
          <w:vertAlign w:val="subscript"/>
        </w:rPr>
        <w:t>дг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384935" cy="475615"/>
            <wp:effectExtent l="0" t="0" r="0" b="0"/>
            <wp:docPr id="40" name="Изображение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Изображение37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</w:t>
      </w:r>
      <w:r>
        <w:t xml:space="preserve"> - количество i-х услуг перевозки (транспортировки) грузов;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</w:t>
      </w:r>
      <w:r>
        <w:t xml:space="preserve"> - цена 1 i-й услуги перевозки (транспортировки) груза.</w:t>
      </w:r>
    </w:p>
    <w:p w:rsidR="00BD1445" w:rsidRDefault="00D560C6">
      <w:pPr>
        <w:ind w:firstLine="709"/>
        <w:jc w:val="both"/>
      </w:pPr>
      <w:r>
        <w:t>41. Затраты на оплату услуг аренды транспортных средств (З</w:t>
      </w:r>
      <w:r>
        <w:rPr>
          <w:vertAlign w:val="subscript"/>
        </w:rPr>
        <w:t>аут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038350" cy="475615"/>
            <wp:effectExtent l="0" t="0" r="0" b="0"/>
            <wp:docPr id="41" name="Изображение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3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</w:t>
      </w:r>
      <w:r>
        <w:t xml:space="preserve"> - количество i-х транспортных средств. 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 аут</w:t>
      </w:r>
      <w: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N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</w:t>
      </w:r>
      <w:proofErr w:type="gramEnd"/>
      <w:r>
        <w:t xml:space="preserve">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округа;</w:t>
      </w:r>
    </w:p>
    <w:p w:rsidR="00BD1445" w:rsidRDefault="00D560C6">
      <w:pPr>
        <w:ind w:firstLine="709"/>
        <w:jc w:val="both"/>
      </w:pPr>
      <w:proofErr w:type="gramStart"/>
      <w:r>
        <w:lastRenderedPageBreak/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</w:t>
      </w:r>
      <w:r>
        <w:t xml:space="preserve"> - планируемое количество месяцев аренды i-го транспортного средства.</w:t>
      </w:r>
    </w:p>
    <w:p w:rsidR="00BD1445" w:rsidRDefault="00D560C6">
      <w:pPr>
        <w:ind w:firstLine="709"/>
        <w:jc w:val="both"/>
      </w:pPr>
      <w:r>
        <w:t>42. Затраты на оплату разовых услуг пассажирских перевозок при проведении совещания (З</w:t>
      </w:r>
      <w:r>
        <w:rPr>
          <w:vertAlign w:val="subscript"/>
        </w:rPr>
        <w:t>пп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755140" cy="474345"/>
            <wp:effectExtent l="0" t="0" r="0" b="0"/>
            <wp:docPr id="42" name="Изображение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Изображение3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у</w:t>
      </w:r>
      <w:proofErr w:type="gramEnd"/>
      <w:r>
        <w:t xml:space="preserve"> - количество i-х разовых услуг пассажирских перевозок;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gramEnd"/>
      <w:r>
        <w:t xml:space="preserve"> - среднее количество часов аренды транспортного средства по i-й разовой услуге;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gramEnd"/>
      <w:r>
        <w:t xml:space="preserve"> - цена 1 часа аренды транспортного средства по i-й разовой услуге.</w:t>
      </w:r>
    </w:p>
    <w:p w:rsidR="00BD1445" w:rsidRDefault="00D560C6">
      <w:pPr>
        <w:ind w:firstLine="709"/>
        <w:jc w:val="both"/>
      </w:pPr>
      <w:r>
        <w:t>43. Затраты на оплату проезда работника к месту нахождения учебного заведения и обратно (З</w:t>
      </w:r>
      <w:r>
        <w:rPr>
          <w:vertAlign w:val="subscript"/>
        </w:rPr>
        <w:t>тру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833245" cy="473710"/>
            <wp:effectExtent l="0" t="0" r="0" b="0"/>
            <wp:docPr id="43" name="Изображение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4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тру</w:t>
      </w:r>
      <w:r>
        <w:t xml:space="preserve"> - количество работников, имеющих право на компенсацию расходов, по i-му направлению;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тру</w:t>
      </w:r>
      <w:r>
        <w:t xml:space="preserve"> - цена проезда к месту нахождения учебного заведения по i-му направлению.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>
        <w:rPr>
          <w:vertAlign w:val="subscript"/>
        </w:rPr>
        <w:t>кр</w:t>
      </w:r>
      <w:r>
        <w:t>),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кр</w:t>
      </w:r>
      <w:r>
        <w:t xml:space="preserve"> = З</w:t>
      </w:r>
      <w:r>
        <w:rPr>
          <w:vertAlign w:val="subscript"/>
        </w:rPr>
        <w:t>проезд</w:t>
      </w:r>
      <w:r>
        <w:t xml:space="preserve"> + З</w:t>
      </w:r>
      <w:r>
        <w:rPr>
          <w:vertAlign w:val="subscript"/>
        </w:rPr>
        <w:t>найм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проезд</w:t>
      </w:r>
      <w:r>
        <w:t xml:space="preserve"> - затраты по договору на проезд к месту командирования и обратно;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найм</w:t>
      </w:r>
      <w:r>
        <w:t xml:space="preserve"> - затраты по договору на найм жилого помещения на период командирования.</w:t>
      </w:r>
    </w:p>
    <w:p w:rsidR="00BD1445" w:rsidRDefault="00D560C6">
      <w:pPr>
        <w:ind w:firstLine="709"/>
        <w:jc w:val="both"/>
      </w:pPr>
      <w:r>
        <w:t>45. Затраты по договору на проезд к месту командирования и обратно (З</w:t>
      </w:r>
      <w:r>
        <w:rPr>
          <w:vertAlign w:val="subscript"/>
        </w:rPr>
        <w:t>проезд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252980" cy="474980"/>
            <wp:effectExtent l="0" t="0" r="0" b="0"/>
            <wp:docPr id="44" name="Изображение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Изображение4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lastRenderedPageBreak/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проезд</w:t>
      </w:r>
      <w: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проезд</w:t>
      </w:r>
      <w:r>
        <w:t xml:space="preserve"> - цена проезда по i-му направлению командирования.</w:t>
      </w:r>
    </w:p>
    <w:p w:rsidR="00BD1445" w:rsidRDefault="00D560C6">
      <w:pPr>
        <w:ind w:firstLine="709"/>
        <w:jc w:val="both"/>
      </w:pPr>
      <w:r>
        <w:t>46. Затраты по договору на найм жилого помещения на период командирования (З</w:t>
      </w:r>
      <w:r>
        <w:rPr>
          <w:vertAlign w:val="subscript"/>
        </w:rPr>
        <w:t>найм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331085" cy="475615"/>
            <wp:effectExtent l="0" t="0" r="0" b="0"/>
            <wp:docPr id="45" name="Изображение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Изображение4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найм</w:t>
      </w:r>
      <w: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найм</w:t>
      </w:r>
      <w:r>
        <w:t xml:space="preserve"> - цена найма жилого помещения в сутки по i-му направлению командирования;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найм</w:t>
      </w:r>
      <w:r>
        <w:t xml:space="preserve"> - количество суток нахождения в командировке по i-му направлению командирования.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коммунальные услуги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47. Затраты на коммунальные услуги (З</w:t>
      </w:r>
      <w:r>
        <w:rPr>
          <w:vertAlign w:val="subscript"/>
        </w:rPr>
        <w:t>ком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ком</w:t>
      </w:r>
      <w:r>
        <w:t xml:space="preserve"> = З</w:t>
      </w:r>
      <w:r>
        <w:rPr>
          <w:vertAlign w:val="subscript"/>
        </w:rPr>
        <w:t>гс</w:t>
      </w:r>
      <w:r>
        <w:t xml:space="preserve"> + З</w:t>
      </w:r>
      <w:r>
        <w:rPr>
          <w:vertAlign w:val="subscript"/>
        </w:rPr>
        <w:t>эс</w:t>
      </w:r>
      <w:r>
        <w:t xml:space="preserve"> + З</w:t>
      </w:r>
      <w:r>
        <w:rPr>
          <w:vertAlign w:val="subscript"/>
        </w:rPr>
        <w:t>тс</w:t>
      </w:r>
      <w:r>
        <w:t xml:space="preserve"> + З</w:t>
      </w:r>
      <w:r>
        <w:rPr>
          <w:vertAlign w:val="subscript"/>
        </w:rPr>
        <w:t>гв</w:t>
      </w:r>
      <w:r>
        <w:t xml:space="preserve"> + З</w:t>
      </w:r>
      <w:r>
        <w:rPr>
          <w:vertAlign w:val="subscript"/>
        </w:rPr>
        <w:t>хв</w:t>
      </w:r>
      <w:r>
        <w:t xml:space="preserve"> + З</w:t>
      </w:r>
      <w:r>
        <w:rPr>
          <w:vertAlign w:val="subscript"/>
        </w:rPr>
        <w:t>внск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гс</w:t>
      </w:r>
      <w:r>
        <w:t xml:space="preserve"> - затраты на газоснабжение и иные виды топлива;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эс</w:t>
      </w:r>
      <w:r>
        <w:t xml:space="preserve"> - затраты на электроснабжение;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тс</w:t>
      </w:r>
      <w:r>
        <w:t xml:space="preserve"> - затраты на теплоснабжение;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гв</w:t>
      </w:r>
      <w:r>
        <w:t xml:space="preserve"> - затраты на горячее водоснабжение;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хв</w:t>
      </w:r>
      <w:r>
        <w:t xml:space="preserve"> - затраты на холодное водоснабжение и водоотведение;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внск</w:t>
      </w:r>
      <w: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BD1445" w:rsidRDefault="00D560C6">
      <w:pPr>
        <w:ind w:firstLine="709"/>
        <w:jc w:val="both"/>
      </w:pPr>
      <w:r>
        <w:t>48. Затраты на газоснабжение и иные виды топлива (З</w:t>
      </w:r>
      <w:r>
        <w:rPr>
          <w:vertAlign w:val="subscript"/>
        </w:rPr>
        <w:t>гс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843405" cy="447675"/>
            <wp:effectExtent l="0" t="0" r="0" b="0"/>
            <wp:docPr id="46" name="Изображение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Изображение4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383" cy="45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П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гс</w:t>
      </w:r>
      <w:r>
        <w:t xml:space="preserve"> - расчетная потребность в i-м виде топлива (газе и ином виде топлива);</w:t>
      </w:r>
    </w:p>
    <w:p w:rsidR="00BD1445" w:rsidRDefault="00D560C6">
      <w:pPr>
        <w:ind w:firstLine="709"/>
        <w:jc w:val="both"/>
      </w:pPr>
      <w:r>
        <w:t>Т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гс</w:t>
      </w:r>
      <w: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BD1445" w:rsidRDefault="00D560C6">
      <w:pPr>
        <w:ind w:firstLine="709"/>
        <w:jc w:val="both"/>
      </w:pPr>
      <w:proofErr w:type="gramStart"/>
      <w:r>
        <w:t>k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гс</w:t>
      </w:r>
      <w:r>
        <w:t xml:space="preserve"> - поправочный коэффициент, учитывающий затраты на транспортировку i-го вида топлива.</w:t>
      </w:r>
    </w:p>
    <w:p w:rsidR="00BD1445" w:rsidRDefault="00D560C6">
      <w:pPr>
        <w:ind w:firstLine="709"/>
        <w:jc w:val="both"/>
      </w:pPr>
      <w:r>
        <w:t>49. Затраты на электроснабжение (З</w:t>
      </w:r>
      <w:r>
        <w:rPr>
          <w:vertAlign w:val="subscript"/>
        </w:rPr>
        <w:t>эс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1345565" cy="473075"/>
            <wp:effectExtent l="0" t="0" r="0" b="0"/>
            <wp:docPr id="47" name="Изображение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Изображение44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Т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эс</w:t>
      </w:r>
      <w: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BD1445" w:rsidRDefault="00D560C6">
      <w:pPr>
        <w:ind w:firstLine="709"/>
        <w:jc w:val="both"/>
      </w:pPr>
      <w:r>
        <w:t>П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эс</w:t>
      </w:r>
      <w: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BD1445" w:rsidRDefault="00D560C6">
      <w:pPr>
        <w:ind w:firstLine="709"/>
        <w:jc w:val="both"/>
      </w:pPr>
      <w:r>
        <w:t>50. Затраты на теплоснабжение (З</w:t>
      </w:r>
      <w:r>
        <w:rPr>
          <w:vertAlign w:val="subscript"/>
        </w:rPr>
        <w:t>тс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тс</w:t>
      </w:r>
      <w:r>
        <w:t xml:space="preserve"> = П</w:t>
      </w:r>
      <w:r>
        <w:rPr>
          <w:vertAlign w:val="subscript"/>
        </w:rPr>
        <w:t>топл</w:t>
      </w:r>
      <w:r>
        <w:t xml:space="preserve"> x Т</w:t>
      </w:r>
      <w:r>
        <w:rPr>
          <w:vertAlign w:val="subscript"/>
        </w:rPr>
        <w:t>тс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П</w:t>
      </w:r>
      <w:r>
        <w:rPr>
          <w:vertAlign w:val="subscript"/>
        </w:rPr>
        <w:t>топл</w:t>
      </w:r>
      <w:r>
        <w:t xml:space="preserve"> - расчетная потребность в теплоэнергии на отопление зданий, помещений и сооружений;</w:t>
      </w:r>
    </w:p>
    <w:p w:rsidR="00BD1445" w:rsidRDefault="00D560C6">
      <w:pPr>
        <w:ind w:firstLine="709"/>
        <w:jc w:val="both"/>
      </w:pPr>
      <w:r>
        <w:t>Т</w:t>
      </w:r>
      <w:r>
        <w:rPr>
          <w:vertAlign w:val="subscript"/>
        </w:rPr>
        <w:t>тс</w:t>
      </w:r>
      <w:r>
        <w:t xml:space="preserve"> - регулируемый тариф на теплоснабжение.</w:t>
      </w:r>
    </w:p>
    <w:p w:rsidR="00BD1445" w:rsidRDefault="00D560C6">
      <w:pPr>
        <w:ind w:firstLine="709"/>
        <w:jc w:val="both"/>
      </w:pPr>
      <w:r>
        <w:t>51. Затраты на горячее водоснабжение (З</w:t>
      </w:r>
      <w:r>
        <w:rPr>
          <w:vertAlign w:val="subscript"/>
        </w:rPr>
        <w:t>гв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гв</w:t>
      </w:r>
      <w:r>
        <w:t xml:space="preserve"> = П</w:t>
      </w:r>
      <w:r>
        <w:rPr>
          <w:vertAlign w:val="subscript"/>
        </w:rPr>
        <w:t>гв</w:t>
      </w:r>
      <w:r>
        <w:t xml:space="preserve"> x Т</w:t>
      </w:r>
      <w:r>
        <w:rPr>
          <w:vertAlign w:val="subscript"/>
        </w:rPr>
        <w:t>гв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П</w:t>
      </w:r>
      <w:r>
        <w:rPr>
          <w:vertAlign w:val="subscript"/>
        </w:rPr>
        <w:t>гв</w:t>
      </w:r>
      <w:r>
        <w:t xml:space="preserve"> - расчетная потребность в горячей воде;</w:t>
      </w:r>
    </w:p>
    <w:p w:rsidR="00BD1445" w:rsidRDefault="00D560C6">
      <w:pPr>
        <w:ind w:firstLine="709"/>
        <w:jc w:val="both"/>
      </w:pPr>
      <w:r>
        <w:t>Т</w:t>
      </w:r>
      <w:r>
        <w:rPr>
          <w:vertAlign w:val="subscript"/>
        </w:rPr>
        <w:t>гв</w:t>
      </w:r>
      <w:r>
        <w:t xml:space="preserve"> - регулируемый тариф на горячее водоснабжение.</w:t>
      </w:r>
    </w:p>
    <w:p w:rsidR="00BD1445" w:rsidRDefault="00D560C6">
      <w:pPr>
        <w:ind w:firstLine="709"/>
        <w:jc w:val="both"/>
      </w:pPr>
      <w:r>
        <w:t>52. Затраты на холодное водоснабжение и водоотведение (З</w:t>
      </w:r>
      <w:r>
        <w:rPr>
          <w:vertAlign w:val="subscript"/>
        </w:rPr>
        <w:t>хв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хв</w:t>
      </w:r>
      <w:r>
        <w:t xml:space="preserve"> = П</w:t>
      </w:r>
      <w:r>
        <w:rPr>
          <w:vertAlign w:val="subscript"/>
        </w:rPr>
        <w:t>хв</w:t>
      </w:r>
      <w:r>
        <w:t xml:space="preserve"> x Т</w:t>
      </w:r>
      <w:r>
        <w:rPr>
          <w:vertAlign w:val="subscript"/>
        </w:rPr>
        <w:t>хв</w:t>
      </w:r>
      <w:r>
        <w:t xml:space="preserve"> + П</w:t>
      </w:r>
      <w:r>
        <w:rPr>
          <w:vertAlign w:val="subscript"/>
        </w:rPr>
        <w:t>во</w:t>
      </w:r>
      <w:r>
        <w:t xml:space="preserve"> x Т</w:t>
      </w:r>
      <w:r>
        <w:rPr>
          <w:vertAlign w:val="subscript"/>
        </w:rPr>
        <w:t>во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П</w:t>
      </w:r>
      <w:r>
        <w:rPr>
          <w:vertAlign w:val="subscript"/>
        </w:rPr>
        <w:t>хв</w:t>
      </w:r>
      <w:r>
        <w:t xml:space="preserve"> - расчетная потребность в холодном водоснабжении;</w:t>
      </w:r>
    </w:p>
    <w:p w:rsidR="00BD1445" w:rsidRDefault="00D560C6">
      <w:pPr>
        <w:ind w:firstLine="709"/>
        <w:jc w:val="both"/>
      </w:pPr>
      <w:r>
        <w:t>Т</w:t>
      </w:r>
      <w:r>
        <w:rPr>
          <w:vertAlign w:val="subscript"/>
        </w:rPr>
        <w:t>хв</w:t>
      </w:r>
      <w:r>
        <w:t xml:space="preserve"> - регулируемый тариф на холодное водоснабжение;</w:t>
      </w:r>
    </w:p>
    <w:p w:rsidR="00BD1445" w:rsidRDefault="00D560C6">
      <w:pPr>
        <w:ind w:firstLine="709"/>
        <w:jc w:val="both"/>
      </w:pPr>
      <w:r>
        <w:t>П</w:t>
      </w:r>
      <w:r>
        <w:rPr>
          <w:vertAlign w:val="subscript"/>
        </w:rPr>
        <w:t>во</w:t>
      </w:r>
      <w:r>
        <w:t xml:space="preserve"> - расчетная потребность в водоотведении;</w:t>
      </w:r>
    </w:p>
    <w:p w:rsidR="00BD1445" w:rsidRDefault="00D560C6">
      <w:pPr>
        <w:ind w:firstLine="709"/>
        <w:jc w:val="both"/>
      </w:pPr>
      <w:r>
        <w:t>Т</w:t>
      </w:r>
      <w:r>
        <w:rPr>
          <w:vertAlign w:val="subscript"/>
        </w:rPr>
        <w:t>во</w:t>
      </w:r>
      <w:r>
        <w:t xml:space="preserve"> - регулируемый тариф на водоотведение.</w:t>
      </w:r>
    </w:p>
    <w:p w:rsidR="00BD1445" w:rsidRDefault="00D560C6">
      <w:pPr>
        <w:ind w:firstLine="709"/>
        <w:jc w:val="both"/>
      </w:pPr>
      <w:r>
        <w:t>53. Затраты на оплату услуг внештатных сотрудников (З</w:t>
      </w:r>
      <w:r>
        <w:rPr>
          <w:vertAlign w:val="subscript"/>
        </w:rPr>
        <w:t>внск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672080" cy="473710"/>
            <wp:effectExtent l="0" t="0" r="0" b="0"/>
            <wp:docPr id="48" name="Изображение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Изображение45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М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внск</w:t>
      </w:r>
      <w:r>
        <w:t xml:space="preserve"> - планируемое количество месяцев работы внештатного сотрудника по i-й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внск</w:t>
      </w:r>
      <w:r>
        <w:t xml:space="preserve"> - стоимость 1 месяца работы внештатного сотрудника по i-й должности;</w:t>
      </w:r>
    </w:p>
    <w:p w:rsidR="00BD1445" w:rsidRDefault="00D560C6">
      <w:pPr>
        <w:ind w:firstLine="709"/>
        <w:jc w:val="both"/>
      </w:pPr>
      <w:proofErr w:type="gramStart"/>
      <w:r>
        <w:t>t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внск</w:t>
      </w:r>
      <w:r>
        <w:t xml:space="preserve"> - процентная ставка страховых взносов в государственные внебюджетные фонды.</w:t>
      </w:r>
    </w:p>
    <w:p w:rsidR="00BD1445" w:rsidRDefault="00D560C6">
      <w:pPr>
        <w:ind w:firstLine="709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D1445" w:rsidRDefault="00D560C6">
      <w:pPr>
        <w:ind w:firstLine="709"/>
        <w:jc w:val="both"/>
      </w:pPr>
      <w:r>
        <w:t xml:space="preserve">К указанным затратам относятся затраты по договорам гражданско-правового характера, предметом которых является оказание физическим </w:t>
      </w:r>
      <w:r>
        <w:lastRenderedPageBreak/>
        <w:t>лицом коммунальных услуг (договорам гражданско-правового характера, заключенным с кочегарами, сезонными истопниками и др.).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аренду помещений и оборудования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bookmarkStart w:id="8" w:name="Par5251"/>
      <w:bookmarkEnd w:id="8"/>
      <w:r>
        <w:t>54. Затраты на аренду помещений (</w:t>
      </w:r>
      <w:proofErr w:type="gramStart"/>
      <w:r>
        <w:t>З</w:t>
      </w:r>
      <w:r>
        <w:rPr>
          <w:vertAlign w:val="subscript"/>
        </w:rPr>
        <w:t>ап</w:t>
      </w:r>
      <w:proofErr w:type="gramEnd"/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204085" cy="475615"/>
            <wp:effectExtent l="0" t="0" r="0" b="0"/>
            <wp:docPr id="49" name="Изображение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Изображение46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Ч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ап</w:t>
      </w:r>
      <w:r>
        <w:t xml:space="preserve"> - численность работников, размещаемых на i-й арендуемой площади;</w:t>
      </w:r>
    </w:p>
    <w:p w:rsidR="00BD1445" w:rsidRDefault="00D560C6">
      <w:pPr>
        <w:ind w:firstLine="709"/>
        <w:jc w:val="both"/>
      </w:pPr>
      <w:r>
        <w:t>S – арендуемая площадь;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ап</w:t>
      </w:r>
      <w:r>
        <w:t xml:space="preserve"> - цена ежемесячной аренды за 1 кв. метр i-й арендуемой площади;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ап</w:t>
      </w:r>
      <w:r>
        <w:t xml:space="preserve"> - планируемое количество месяцев аренды i-й арендуемой площади.</w:t>
      </w:r>
    </w:p>
    <w:p w:rsidR="00BD1445" w:rsidRDefault="00D560C6">
      <w:pPr>
        <w:ind w:firstLine="709"/>
        <w:jc w:val="both"/>
      </w:pPr>
      <w:bookmarkStart w:id="9" w:name="Par5341"/>
      <w:bookmarkEnd w:id="9"/>
      <w:r>
        <w:t>55. Затраты на аренду машино-мест (З</w:t>
      </w:r>
      <w:r>
        <w:rPr>
          <w:vertAlign w:val="subscript"/>
        </w:rPr>
        <w:t>амм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амм</w:t>
      </w:r>
      <w:r>
        <w:t xml:space="preserve"> = Q</w:t>
      </w:r>
      <w:r>
        <w:rPr>
          <w:vertAlign w:val="subscript"/>
        </w:rPr>
        <w:t>i мм</w:t>
      </w:r>
      <w:r>
        <w:t xml:space="preserve"> x P</w:t>
      </w:r>
      <w:r>
        <w:rPr>
          <w:vertAlign w:val="subscript"/>
        </w:rPr>
        <w:t>i мм</w:t>
      </w:r>
      <w:r>
        <w:t xml:space="preserve"> x N</w:t>
      </w:r>
      <w:r>
        <w:rPr>
          <w:vertAlign w:val="subscript"/>
        </w:rPr>
        <w:t>i мм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мм</w:t>
      </w:r>
      <w:r>
        <w:t xml:space="preserve"> - количество машино-мест i-го типа;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 мм</w:t>
      </w:r>
      <w:r>
        <w:t xml:space="preserve"> - цена ежемесячной аренды за 1 машино-место i-го типа;</w:t>
      </w:r>
    </w:p>
    <w:p w:rsidR="00BD1445" w:rsidRDefault="00D560C6">
      <w:pPr>
        <w:ind w:firstLine="709"/>
        <w:jc w:val="both"/>
      </w:pPr>
      <w:r>
        <w:t>N</w:t>
      </w:r>
      <w:r>
        <w:rPr>
          <w:vertAlign w:val="subscript"/>
        </w:rPr>
        <w:t>i мм</w:t>
      </w:r>
      <w:r>
        <w:t xml:space="preserve"> - планируемое количество месяцев аренды i-го машино-места.</w:t>
      </w:r>
    </w:p>
    <w:p w:rsidR="00BD1445" w:rsidRDefault="00D560C6">
      <w:pPr>
        <w:ind w:firstLine="709"/>
        <w:jc w:val="both"/>
      </w:pPr>
      <w:r>
        <w:t>56. Затраты на аренду помещения (зала) для проведения совещания (З</w:t>
      </w:r>
      <w:r>
        <w:rPr>
          <w:vertAlign w:val="subscript"/>
        </w:rPr>
        <w:t>акз</w:t>
      </w:r>
      <w:r>
        <w:t>) (за исключением помещений, арендуемых в соответствии с пунктом 54 настоящих Правил)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50" name="Изображение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Изображение4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акз</w:t>
      </w:r>
      <w:r>
        <w:t xml:space="preserve"> - планируемое количество суток аренды i-го помещения (зала);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акз</w:t>
      </w:r>
      <w:r>
        <w:t xml:space="preserve"> - цена аренды i-го помещения (зала) в сутки.</w:t>
      </w:r>
    </w:p>
    <w:p w:rsidR="00BD1445" w:rsidRDefault="00D560C6">
      <w:pPr>
        <w:ind w:firstLine="709"/>
        <w:jc w:val="both"/>
      </w:pPr>
      <w:r>
        <w:t>57. Затраты на аренду оборудования для проведения совещания (З</w:t>
      </w:r>
      <w:r>
        <w:rPr>
          <w:vertAlign w:val="subscript"/>
        </w:rPr>
        <w:t>аоб</w:t>
      </w:r>
      <w:r>
        <w:t>) (за исключением оборудования, арендуемого в соответствии с пунктом 58 настоящих Правил)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389505" cy="473710"/>
            <wp:effectExtent l="0" t="0" r="0" b="0"/>
            <wp:docPr id="51" name="Изображение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Изображение48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r>
        <w:t xml:space="preserve"> - количество арендуемого i-го оборудования;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дн</w:t>
      </w:r>
      <w:r>
        <w:t xml:space="preserve"> - количество дней аренды i-го оборудования;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gramEnd"/>
      <w:r>
        <w:t xml:space="preserve"> - количество часов аренды в день i-го оборудования;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gramEnd"/>
      <w:r>
        <w:t xml:space="preserve"> - цена 1 часа аренды i-го оборудования.</w:t>
      </w:r>
    </w:p>
    <w:p w:rsidR="00BD1445" w:rsidRDefault="00D560C6">
      <w:pPr>
        <w:ind w:firstLine="709"/>
        <w:jc w:val="both"/>
      </w:pPr>
      <w:bookmarkStart w:id="10" w:name="Par5721"/>
      <w:bookmarkEnd w:id="10"/>
      <w:r>
        <w:t>58. Затраты на оплату услуг по предоставлению мультимедийного оборудования (З</w:t>
      </w:r>
      <w:r>
        <w:rPr>
          <w:vertAlign w:val="subscript"/>
        </w:rPr>
        <w:t>млоб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223770" cy="473075"/>
            <wp:effectExtent l="0" t="0" r="0" b="0"/>
            <wp:docPr id="52" name="Изображение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Изображение49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lastRenderedPageBreak/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млоб</w:t>
      </w:r>
      <w:r>
        <w:t xml:space="preserve"> - количество i-х комплектов мультимедийного оборудования;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 млоб</w:t>
      </w:r>
      <w:r>
        <w:t xml:space="preserve"> - цена услуги по предоставлению одного i-го комплекта мультимедийного оборудования в месяц;</w:t>
      </w:r>
    </w:p>
    <w:p w:rsidR="00BD1445" w:rsidRDefault="00D560C6">
      <w:pPr>
        <w:ind w:firstLine="709"/>
        <w:jc w:val="both"/>
      </w:pPr>
      <w:r>
        <w:t>N</w:t>
      </w:r>
      <w:r>
        <w:rPr>
          <w:vertAlign w:val="subscript"/>
        </w:rPr>
        <w:t>i млоб</w:t>
      </w:r>
      <w:r>
        <w:t xml:space="preserve"> - планируемое количество месяцев пользования i-м комплектом мультимедийного оборудования.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59. Затраты на содержание и техническое обслуживание помещений (З</w:t>
      </w:r>
      <w:r>
        <w:rPr>
          <w:vertAlign w:val="subscript"/>
        </w:rPr>
        <w:t>сп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сп</w:t>
      </w:r>
      <w:r>
        <w:t xml:space="preserve"> = З</w:t>
      </w:r>
      <w:r>
        <w:rPr>
          <w:vertAlign w:val="subscript"/>
        </w:rPr>
        <w:t>ос</w:t>
      </w:r>
      <w:r>
        <w:t xml:space="preserve"> + З</w:t>
      </w:r>
      <w:r>
        <w:rPr>
          <w:vertAlign w:val="subscript"/>
        </w:rPr>
        <w:t>тр</w:t>
      </w:r>
      <w:r>
        <w:t xml:space="preserve"> + З</w:t>
      </w:r>
      <w:r>
        <w:rPr>
          <w:vertAlign w:val="subscript"/>
        </w:rPr>
        <w:t>эз</w:t>
      </w:r>
      <w:r>
        <w:t xml:space="preserve"> + З</w:t>
      </w:r>
      <w:r>
        <w:rPr>
          <w:vertAlign w:val="subscript"/>
        </w:rPr>
        <w:t>аутп</w:t>
      </w:r>
      <w:r>
        <w:t xml:space="preserve"> + З</w:t>
      </w:r>
      <w:r>
        <w:rPr>
          <w:vertAlign w:val="subscript"/>
        </w:rPr>
        <w:t>тбо</w:t>
      </w:r>
      <w:r>
        <w:t xml:space="preserve"> + З</w:t>
      </w:r>
      <w:r>
        <w:rPr>
          <w:vertAlign w:val="subscript"/>
        </w:rPr>
        <w:t>л</w:t>
      </w:r>
      <w:r>
        <w:t xml:space="preserve"> + З</w:t>
      </w:r>
      <w:r>
        <w:rPr>
          <w:vertAlign w:val="subscript"/>
        </w:rPr>
        <w:t>внсв</w:t>
      </w:r>
      <w:r>
        <w:t xml:space="preserve"> + З</w:t>
      </w:r>
      <w:r>
        <w:rPr>
          <w:vertAlign w:val="subscript"/>
        </w:rPr>
        <w:t>внсп</w:t>
      </w:r>
      <w:r>
        <w:t xml:space="preserve"> + З</w:t>
      </w:r>
      <w:r>
        <w:rPr>
          <w:vertAlign w:val="subscript"/>
        </w:rPr>
        <w:t>итп</w:t>
      </w:r>
      <w:r>
        <w:t xml:space="preserve"> + З</w:t>
      </w:r>
      <w:r>
        <w:rPr>
          <w:vertAlign w:val="subscript"/>
        </w:rPr>
        <w:t>аэз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ос</w:t>
      </w:r>
      <w: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тр</w:t>
      </w:r>
      <w:r>
        <w:t xml:space="preserve"> - затраты на проведение текущего ремонта помещения;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эз</w:t>
      </w:r>
      <w:r>
        <w:t xml:space="preserve"> - затраты на содержание прилегающей территории;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аутп</w:t>
      </w:r>
      <w:r>
        <w:t xml:space="preserve"> - затраты на оплату услуг по обслуживанию и уборке помещения;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тбо</w:t>
      </w:r>
      <w:r>
        <w:t xml:space="preserve"> - затраты на вывоз твердых бытовых отходов;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л</w:t>
      </w:r>
      <w:r>
        <w:t xml:space="preserve"> - затраты на техническое обслуживание и регламентно-профилактический ремонт лифтов;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внсв</w:t>
      </w:r>
      <w: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внсп</w:t>
      </w:r>
      <w: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итп</w:t>
      </w:r>
      <w: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аэз</w:t>
      </w:r>
      <w: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BD1445" w:rsidRDefault="00D560C6">
      <w:pPr>
        <w:ind w:firstLine="709"/>
        <w:jc w:val="both"/>
      </w:pPr>
      <w: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D1445" w:rsidRDefault="00D560C6">
      <w:pPr>
        <w:ind w:firstLine="709"/>
        <w:jc w:val="both"/>
      </w:pPr>
      <w:r>
        <w:t>60. Затраты на закупку услуг управляющей компании (З</w:t>
      </w:r>
      <w:r>
        <w:rPr>
          <w:vertAlign w:val="subscript"/>
        </w:rPr>
        <w:t>ук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882140" cy="473710"/>
            <wp:effectExtent l="0" t="0" r="0" b="0"/>
            <wp:docPr id="53" name="Изображение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50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ук</w:t>
      </w:r>
      <w:r>
        <w:t xml:space="preserve"> - объем i-й услуги управляющей компании;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ук</w:t>
      </w:r>
      <w:r>
        <w:t xml:space="preserve"> - цена i-й услуги управляющей компании в месяц;</w:t>
      </w:r>
    </w:p>
    <w:p w:rsidR="00BD1445" w:rsidRDefault="00D560C6">
      <w:pPr>
        <w:ind w:firstLine="709"/>
        <w:jc w:val="both"/>
      </w:pPr>
      <w:proofErr w:type="gramStart"/>
      <w:r>
        <w:lastRenderedPageBreak/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ук</w:t>
      </w:r>
      <w:r>
        <w:t xml:space="preserve"> - планируемое количество месяцев использования i-й услуги управляющей компании.</w:t>
      </w:r>
    </w:p>
    <w:p w:rsidR="00BD1445" w:rsidRDefault="00D560C6">
      <w:pPr>
        <w:ind w:firstLine="709"/>
        <w:jc w:val="both"/>
      </w:pPr>
      <w:r>
        <w:t>61. Затраты на техническое обслуживание и регламентно-профилактический ремонт систем охранно-тревожной сигнализации (З</w:t>
      </w:r>
      <w:r>
        <w:rPr>
          <w:vertAlign w:val="subscript"/>
        </w:rPr>
        <w:t>ос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365250" cy="474980"/>
            <wp:effectExtent l="0" t="0" r="0" b="0"/>
            <wp:docPr id="54" name="Изображение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Изображение51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ос</w:t>
      </w:r>
      <w:r>
        <w:t xml:space="preserve"> - количество i-х обслуживаемых устройств в составе системы охранно-тревожной сигнализации;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ос</w:t>
      </w:r>
      <w:r>
        <w:t xml:space="preserve"> - цена обслуживания 1 i-го устройства.</w:t>
      </w:r>
    </w:p>
    <w:p w:rsidR="00BD1445" w:rsidRDefault="00D560C6">
      <w:pPr>
        <w:ind w:firstLine="709"/>
        <w:jc w:val="both"/>
      </w:pPr>
      <w:bookmarkStart w:id="11" w:name="Par6191"/>
      <w:bookmarkEnd w:id="11"/>
      <w:r>
        <w:t xml:space="preserve">62. </w:t>
      </w:r>
      <w:proofErr w:type="gramStart"/>
      <w:r>
        <w:t>Затраты на проведение текущего ремонта помещения (З</w:t>
      </w:r>
      <w:r>
        <w:rPr>
          <w:vertAlign w:val="subscript"/>
        </w:rPr>
        <w:t>тр</w:t>
      </w:r>
      <w:r>
        <w:t>) определяются исходя из установленной управлением капитального строительства и градостроительной деятельности администрации Богородского муниципального округа Нижегородской области нормы проведения ремонта,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</w:t>
      </w:r>
      <w:proofErr w:type="gramEnd"/>
      <w:r>
        <w:t xml:space="preserve"> комитета по архитектуре и градостроительству при Госстрое СССР от 23 ноября 1988 г. N 312,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325880" cy="473075"/>
            <wp:effectExtent l="0" t="0" r="0" b="0"/>
            <wp:docPr id="55" name="Изображение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52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</w:t>
      </w:r>
      <w:r>
        <w:t xml:space="preserve"> - площадь i-го здания, планируемая к проведению текущего ремонта;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</w:t>
      </w:r>
      <w:r>
        <w:t xml:space="preserve"> - цена текущего ремонта 1 кв. метра площади i-го здания.</w:t>
      </w:r>
    </w:p>
    <w:p w:rsidR="00BD1445" w:rsidRDefault="00D560C6">
      <w:pPr>
        <w:ind w:firstLine="709"/>
        <w:jc w:val="both"/>
      </w:pPr>
      <w:r>
        <w:t>63. Затраты на содержание прилегающей территории (З</w:t>
      </w:r>
      <w:r>
        <w:rPr>
          <w:vertAlign w:val="subscript"/>
        </w:rPr>
        <w:t>эз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784350" cy="473710"/>
            <wp:effectExtent l="0" t="0" r="0" b="0"/>
            <wp:docPr id="56" name="Изображение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Изображение5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эз</w:t>
      </w:r>
      <w:r>
        <w:t xml:space="preserve"> - площадь закрепленной i-й прилегающей территории;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эз</w:t>
      </w:r>
      <w:r>
        <w:t xml:space="preserve"> - цена содержания i-й прилегающей территории в месяц в расчете на 1 кв. метр площади;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эз</w:t>
      </w:r>
      <w:r>
        <w:t xml:space="preserve"> - планируемое количество месяцев содержания i-й прилегающей территории в очередном финансовом году.</w:t>
      </w:r>
    </w:p>
    <w:p w:rsidR="00BD1445" w:rsidRDefault="00D560C6">
      <w:pPr>
        <w:ind w:firstLine="709"/>
        <w:jc w:val="both"/>
      </w:pPr>
      <w:bookmarkStart w:id="12" w:name="Par6351"/>
      <w:bookmarkEnd w:id="12"/>
      <w:r>
        <w:t>64. Затраты на оплату услуг по обслуживанию и уборке помещения (З</w:t>
      </w:r>
      <w:r>
        <w:rPr>
          <w:vertAlign w:val="subscript"/>
        </w:rPr>
        <w:t>аутп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174875" cy="475615"/>
            <wp:effectExtent l="0" t="0" r="0" b="0"/>
            <wp:docPr id="57" name="Изображение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Изображение5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lastRenderedPageBreak/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аутп</w:t>
      </w:r>
      <w: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аутп</w:t>
      </w:r>
      <w:r>
        <w:t xml:space="preserve"> - цена услуги по обслуживанию и уборке i-го помещения в месяц;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аутп</w:t>
      </w:r>
      <w:r>
        <w:t xml:space="preserve"> - количество месяцев использования услуги по обслуживанию и уборке i-го помещения в месяц.</w:t>
      </w:r>
    </w:p>
    <w:p w:rsidR="00BD1445" w:rsidRDefault="00D560C6">
      <w:pPr>
        <w:ind w:firstLine="709"/>
        <w:jc w:val="both"/>
      </w:pPr>
      <w:r>
        <w:t>65. Затраты на вывоз твердых бытовых отходов (З</w:t>
      </w:r>
      <w:r>
        <w:rPr>
          <w:vertAlign w:val="subscript"/>
        </w:rPr>
        <w:t>тбо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тбо</w:t>
      </w:r>
      <w:r>
        <w:t xml:space="preserve"> = </w:t>
      </w:r>
      <w:proofErr w:type="gramStart"/>
      <w:r>
        <w:t>Q</w:t>
      </w:r>
      <w:proofErr w:type="gramEnd"/>
      <w:r>
        <w:rPr>
          <w:vertAlign w:val="subscript"/>
        </w:rPr>
        <w:t>тбо</w:t>
      </w:r>
      <w:r>
        <w:t xml:space="preserve"> x P</w:t>
      </w:r>
      <w:r>
        <w:rPr>
          <w:vertAlign w:val="subscript"/>
        </w:rPr>
        <w:t>тбо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тбо</w:t>
      </w:r>
      <w:r>
        <w:t xml:space="preserve"> - количество куб. метров твердых бытовых отходов в год;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тбо</w:t>
      </w:r>
      <w:r>
        <w:t xml:space="preserve"> - цена вывоза 1 куб. метра твердых бытовых отходов.</w:t>
      </w:r>
    </w:p>
    <w:p w:rsidR="00BD1445" w:rsidRDefault="00D560C6">
      <w:pPr>
        <w:ind w:firstLine="709"/>
        <w:jc w:val="both"/>
      </w:pPr>
      <w:r>
        <w:t>66. Затраты на техническое обслуживание и регламентно-профилактический ремонт лифтов (З</w:t>
      </w:r>
      <w:r>
        <w:rPr>
          <w:vertAlign w:val="subscript"/>
        </w:rPr>
        <w:t>л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219200" cy="474980"/>
            <wp:effectExtent l="0" t="0" r="0" b="0"/>
            <wp:docPr id="58" name="Изображение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Изображение55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л</w:t>
      </w:r>
      <w:proofErr w:type="gramEnd"/>
      <w:r>
        <w:t xml:space="preserve"> - количество лифтов i-го типа;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л</w:t>
      </w:r>
      <w:proofErr w:type="gramEnd"/>
      <w:r>
        <w:t xml:space="preserve"> - цена технического обслуживания и текущего ремонта 1 лифта i-го типа в год.</w:t>
      </w:r>
    </w:p>
    <w:p w:rsidR="00BD1445" w:rsidRDefault="00D560C6">
      <w:pPr>
        <w:ind w:firstLine="709"/>
        <w:jc w:val="both"/>
      </w:pPr>
      <w:bookmarkStart w:id="13" w:name="Par6571"/>
      <w:bookmarkEnd w:id="13"/>
      <w:r>
        <w:t>67.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>
        <w:rPr>
          <w:vertAlign w:val="subscript"/>
        </w:rPr>
        <w:t>внсв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внсв</w:t>
      </w:r>
      <w:r>
        <w:t xml:space="preserve"> = S</w:t>
      </w:r>
      <w:r>
        <w:rPr>
          <w:vertAlign w:val="subscript"/>
        </w:rPr>
        <w:t>внсв</w:t>
      </w:r>
      <w:r>
        <w:t xml:space="preserve"> x </w:t>
      </w:r>
      <w:proofErr w:type="gramStart"/>
      <w:r>
        <w:t>P</w:t>
      </w:r>
      <w:proofErr w:type="gramEnd"/>
      <w:r>
        <w:rPr>
          <w:vertAlign w:val="subscript"/>
        </w:rPr>
        <w:t>внсв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S</w:t>
      </w:r>
      <w:proofErr w:type="gramEnd"/>
      <w:r>
        <w:rPr>
          <w:vertAlign w:val="subscript"/>
        </w:rPr>
        <w:t>внсв</w:t>
      </w:r>
      <w: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внсв</w:t>
      </w:r>
      <w: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BD1445" w:rsidRDefault="00D560C6">
      <w:pPr>
        <w:ind w:firstLine="709"/>
        <w:jc w:val="both"/>
      </w:pPr>
      <w:r>
        <w:t>68. Затраты на техническое обслуживание и регламентно-профилактический ремонт водонапорной насосной станции пожаротушения (З</w:t>
      </w:r>
      <w:r>
        <w:rPr>
          <w:vertAlign w:val="subscript"/>
        </w:rPr>
        <w:t>внсп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внсп</w:t>
      </w:r>
      <w:r>
        <w:t xml:space="preserve"> = S</w:t>
      </w:r>
      <w:r>
        <w:rPr>
          <w:vertAlign w:val="subscript"/>
        </w:rPr>
        <w:t>внсп</w:t>
      </w:r>
      <w:r>
        <w:t xml:space="preserve"> x </w:t>
      </w:r>
      <w:proofErr w:type="gramStart"/>
      <w:r>
        <w:t>P</w:t>
      </w:r>
      <w:proofErr w:type="gramEnd"/>
      <w:r>
        <w:rPr>
          <w:vertAlign w:val="subscript"/>
        </w:rPr>
        <w:t>внсп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S</w:t>
      </w:r>
      <w:proofErr w:type="gramEnd"/>
      <w:r>
        <w:rPr>
          <w:vertAlign w:val="subscript"/>
        </w:rPr>
        <w:t>внсп</w:t>
      </w:r>
      <w: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внсп</w:t>
      </w:r>
      <w: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BD1445" w:rsidRDefault="00D560C6">
      <w:pPr>
        <w:ind w:firstLine="709"/>
        <w:jc w:val="both"/>
      </w:pPr>
      <w:bookmarkStart w:id="14" w:name="Par6711"/>
      <w:bookmarkEnd w:id="14"/>
      <w:r>
        <w:t xml:space="preserve">69. Затраты на техническое обслуживание и регламентно-профилактический ремонт индивидуального теплового пункта, в том числе </w:t>
      </w:r>
      <w:r>
        <w:lastRenderedPageBreak/>
        <w:t>на подготовку отопительной системы к зимнему сезону (З</w:t>
      </w:r>
      <w:r>
        <w:rPr>
          <w:vertAlign w:val="subscript"/>
        </w:rPr>
        <w:t>итп</w:t>
      </w:r>
      <w:r>
        <w:t>),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итп</w:t>
      </w:r>
      <w:r>
        <w:t xml:space="preserve"> = S</w:t>
      </w:r>
      <w:r>
        <w:rPr>
          <w:vertAlign w:val="subscript"/>
        </w:rPr>
        <w:t>итп</w:t>
      </w:r>
      <w:r>
        <w:t xml:space="preserve"> x </w:t>
      </w:r>
      <w:proofErr w:type="gramStart"/>
      <w:r>
        <w:t>P</w:t>
      </w:r>
      <w:proofErr w:type="gramEnd"/>
      <w:r>
        <w:rPr>
          <w:vertAlign w:val="subscript"/>
        </w:rPr>
        <w:t>итп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S</w:t>
      </w:r>
      <w:proofErr w:type="gramEnd"/>
      <w:r>
        <w:rPr>
          <w:vertAlign w:val="subscript"/>
        </w:rPr>
        <w:t>итп</w:t>
      </w:r>
      <w: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итп</w:t>
      </w:r>
      <w: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BD1445" w:rsidRDefault="00D560C6">
      <w:pPr>
        <w:ind w:firstLine="709"/>
        <w:jc w:val="both"/>
      </w:pPr>
      <w:r>
        <w:t>70.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>
        <w:rPr>
          <w:vertAlign w:val="subscript"/>
        </w:rPr>
        <w:t>аэз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59" name="Изображение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56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аэз</w:t>
      </w:r>
      <w: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аэз</w:t>
      </w:r>
      <w:r>
        <w:t xml:space="preserve"> - количество i-го оборудования.</w:t>
      </w:r>
    </w:p>
    <w:p w:rsidR="00BD1445" w:rsidRDefault="00D560C6">
      <w:pPr>
        <w:ind w:firstLine="709"/>
        <w:jc w:val="both"/>
      </w:pPr>
      <w:r>
        <w:t>71. Затраты на техническое обслуживание и ремонт транспортных средств (З</w:t>
      </w:r>
      <w:r>
        <w:rPr>
          <w:vertAlign w:val="subscript"/>
        </w:rPr>
        <w:t>тортс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21460" cy="478155"/>
            <wp:effectExtent l="0" t="0" r="0" b="0"/>
            <wp:docPr id="60" name="Изображение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Изображение57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тортс</w:t>
      </w:r>
      <w:r>
        <w:t xml:space="preserve"> - количество i-го транспортного средства;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тортс</w:t>
      </w:r>
      <w: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BD1445" w:rsidRDefault="00D560C6">
      <w:pPr>
        <w:ind w:firstLine="709"/>
        <w:jc w:val="both"/>
      </w:pPr>
      <w:r>
        <w:t>72.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BD1445" w:rsidRDefault="00D560C6">
      <w:pPr>
        <w:ind w:firstLine="709"/>
        <w:jc w:val="both"/>
      </w:pPr>
      <w:r>
        <w:t>73.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>
        <w:rPr>
          <w:vertAlign w:val="subscript"/>
        </w:rPr>
        <w:t>ио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ио</w:t>
      </w:r>
      <w:r>
        <w:t xml:space="preserve"> = З</w:t>
      </w:r>
      <w:r>
        <w:rPr>
          <w:vertAlign w:val="subscript"/>
        </w:rPr>
        <w:t>дгу</w:t>
      </w:r>
      <w:r>
        <w:t xml:space="preserve"> + З</w:t>
      </w:r>
      <w:r>
        <w:rPr>
          <w:vertAlign w:val="subscript"/>
        </w:rPr>
        <w:t>сгп</w:t>
      </w:r>
      <w:r>
        <w:t xml:space="preserve"> + З</w:t>
      </w:r>
      <w:r>
        <w:rPr>
          <w:vertAlign w:val="subscript"/>
        </w:rPr>
        <w:t>скив</w:t>
      </w:r>
      <w:r>
        <w:t xml:space="preserve"> + З</w:t>
      </w:r>
      <w:r>
        <w:rPr>
          <w:vertAlign w:val="subscript"/>
        </w:rPr>
        <w:t>спс</w:t>
      </w:r>
      <w:r>
        <w:t xml:space="preserve"> + З</w:t>
      </w:r>
      <w:r>
        <w:rPr>
          <w:vertAlign w:val="subscript"/>
        </w:rPr>
        <w:t>скуд</w:t>
      </w:r>
      <w:r>
        <w:t xml:space="preserve"> + З</w:t>
      </w:r>
      <w:r>
        <w:rPr>
          <w:vertAlign w:val="subscript"/>
        </w:rPr>
        <w:t>саду</w:t>
      </w:r>
      <w:r>
        <w:t xml:space="preserve"> + З</w:t>
      </w:r>
      <w:r>
        <w:rPr>
          <w:vertAlign w:val="subscript"/>
        </w:rPr>
        <w:t>свн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дгу</w:t>
      </w:r>
      <w: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сгп</w:t>
      </w:r>
      <w: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BD1445" w:rsidRDefault="00D560C6">
      <w:pPr>
        <w:ind w:firstLine="709"/>
        <w:jc w:val="both"/>
      </w:pPr>
      <w:r>
        <w:lastRenderedPageBreak/>
        <w:t>З</w:t>
      </w:r>
      <w:r>
        <w:rPr>
          <w:vertAlign w:val="subscript"/>
        </w:rPr>
        <w:t>скив</w:t>
      </w:r>
      <w: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спс</w:t>
      </w:r>
      <w: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скуд</w:t>
      </w:r>
      <w: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саду</w:t>
      </w:r>
      <w: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свн</w:t>
      </w:r>
      <w:r>
        <w:t xml:space="preserve"> - затраты на техническое обслуживание и регламентно-профилактический ремонт систем видеонаблюдения.</w:t>
      </w:r>
    </w:p>
    <w:p w:rsidR="00BD1445" w:rsidRDefault="00D560C6">
      <w:pPr>
        <w:ind w:firstLine="709"/>
        <w:jc w:val="both"/>
      </w:pPr>
      <w:r>
        <w:t>74. Затраты на техническое обслуживание и регламентно-профилактический ремонт дизельных генераторных установок (З</w:t>
      </w:r>
      <w:r>
        <w:rPr>
          <w:vertAlign w:val="subscript"/>
        </w:rPr>
        <w:t>дгу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21460" cy="474980"/>
            <wp:effectExtent l="0" t="0" r="0" b="0"/>
            <wp:docPr id="61" name="Изображение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Изображение58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дгу</w:t>
      </w:r>
      <w:r>
        <w:t xml:space="preserve"> - количество i-х дизельных генераторных установок;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дгу</w:t>
      </w:r>
      <w: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BD1445" w:rsidRDefault="00D560C6">
      <w:pPr>
        <w:ind w:firstLine="709"/>
        <w:jc w:val="both"/>
      </w:pPr>
      <w:r>
        <w:t>75. Затраты на техническое обслуживание и регламентно-профилактический ремонт системы газового пожаротушения (З</w:t>
      </w:r>
      <w:r>
        <w:rPr>
          <w:vertAlign w:val="subscript"/>
        </w:rPr>
        <w:t>сгп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62" name="Изображение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Изображение59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сгп</w:t>
      </w:r>
      <w:r>
        <w:t xml:space="preserve"> - количество i-х датчиков системы газового пожаротушения;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сгп</w:t>
      </w:r>
      <w: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BD1445" w:rsidRDefault="00D560C6">
      <w:pPr>
        <w:ind w:firstLine="709"/>
        <w:jc w:val="both"/>
      </w:pPr>
      <w:r>
        <w:t>76. Затраты на техническое обслуживание и регламентно-профилактический ремонт систем кондиционирования и вентиляции (З</w:t>
      </w:r>
      <w:r>
        <w:rPr>
          <w:vertAlign w:val="subscript"/>
        </w:rPr>
        <w:t>скив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657985" cy="474345"/>
            <wp:effectExtent l="0" t="0" r="0" b="0"/>
            <wp:docPr id="63" name="Изображение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Изображение60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скив</w:t>
      </w:r>
      <w:r>
        <w:t xml:space="preserve"> - количество i-х установок кондиционирования и элементов систем вентиляции;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скив</w:t>
      </w:r>
      <w: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BD1445" w:rsidRDefault="00D560C6">
      <w:pPr>
        <w:ind w:firstLine="709"/>
        <w:jc w:val="both"/>
      </w:pPr>
      <w:r>
        <w:lastRenderedPageBreak/>
        <w:t>77. Затраты на техническое обслуживание и регламентно-профилактический ремонт систем пожарной сигнализации (З</w:t>
      </w:r>
      <w:r>
        <w:rPr>
          <w:vertAlign w:val="subscript"/>
        </w:rPr>
        <w:t>спс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64" name="Изображение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Изображение61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спс</w:t>
      </w:r>
      <w:r>
        <w:t xml:space="preserve"> - количество i-х извещателей пожарной сигнализации;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спс</w:t>
      </w:r>
      <w:r>
        <w:t xml:space="preserve"> - цена технического обслуживания и регламентно-профилактического ремонта 1 i-го извещателя в год.</w:t>
      </w:r>
    </w:p>
    <w:p w:rsidR="00BD1445" w:rsidRDefault="00D560C6">
      <w:pPr>
        <w:ind w:firstLine="709"/>
        <w:jc w:val="both"/>
      </w:pPr>
      <w:r>
        <w:t>78. Затраты на техническое обслуживание и регламентно-профилактический ремонт систем контроля и управления доступом (З</w:t>
      </w:r>
      <w:r>
        <w:rPr>
          <w:vertAlign w:val="subscript"/>
        </w:rPr>
        <w:t>скуд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657985" cy="474345"/>
            <wp:effectExtent l="0" t="0" r="0" b="0"/>
            <wp:docPr id="65" name="Изображение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6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скуд</w:t>
      </w:r>
      <w:r>
        <w:t xml:space="preserve"> - количество i-х устройств в составе систем контроля и управления доступом;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скуд</w:t>
      </w:r>
      <w: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BD1445" w:rsidRDefault="00D560C6">
      <w:pPr>
        <w:ind w:firstLine="709"/>
        <w:jc w:val="both"/>
      </w:pPr>
      <w:r>
        <w:t>79. Затраты на техническое обслуживание и регламентно-профилактический ремонт систем автоматического диспетчерского управления (З</w:t>
      </w:r>
      <w:r>
        <w:rPr>
          <w:vertAlign w:val="subscript"/>
        </w:rPr>
        <w:t>саду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647825" cy="474345"/>
            <wp:effectExtent l="0" t="0" r="0" b="0"/>
            <wp:docPr id="66" name="Изображение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6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саду</w:t>
      </w:r>
      <w:r>
        <w:t xml:space="preserve"> - количество обслуживаемых i-х устройств в составе систем автоматического диспетчерского управления;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саду</w:t>
      </w:r>
      <w: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both"/>
      </w:pPr>
      <w:r>
        <w:t>80. Затраты на техническое обслуживание и регламентно-профилактический ремонт систем видеонаблюдения (З</w:t>
      </w:r>
      <w:r>
        <w:rPr>
          <w:vertAlign w:val="subscript"/>
        </w:rPr>
        <w:t>свн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21460" cy="474980"/>
            <wp:effectExtent l="0" t="0" r="0" b="0"/>
            <wp:docPr id="67" name="Изображение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Изображение64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свн</w:t>
      </w:r>
      <w:r>
        <w:t xml:space="preserve"> - количество обслуживаемых i-х устройств в составе систем видеонаблюдения;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свн</w:t>
      </w:r>
      <w: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BD1445" w:rsidRDefault="00D560C6">
      <w:pPr>
        <w:ind w:firstLine="709"/>
        <w:jc w:val="both"/>
      </w:pPr>
      <w:r>
        <w:lastRenderedPageBreak/>
        <w:t>81. Затраты на оплату услуг внештатных сотрудников (З</w:t>
      </w:r>
      <w:r>
        <w:rPr>
          <w:vertAlign w:val="subscript"/>
        </w:rPr>
        <w:t>внси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740660" cy="489585"/>
            <wp:effectExtent l="0" t="0" r="0" b="0"/>
            <wp:docPr id="68" name="Изображение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Изображение6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M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внси</w:t>
      </w:r>
      <w:r>
        <w:t xml:space="preserve"> - планируемое количество месяцев работы внештатного сотрудника в g-й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внси</w:t>
      </w:r>
      <w:r>
        <w:t xml:space="preserve"> - стоимость 1 месяца работы внештатного сотрудника в g-й должности;</w:t>
      </w:r>
    </w:p>
    <w:p w:rsidR="00BD1445" w:rsidRDefault="00D560C6">
      <w:pPr>
        <w:ind w:firstLine="709"/>
        <w:jc w:val="both"/>
      </w:pPr>
      <w:proofErr w:type="gramStart"/>
      <w:r>
        <w:t>t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внси</w:t>
      </w:r>
      <w:r>
        <w:t xml:space="preserve"> - процентная ставка страховых взносов в государственные внебюджетные фонды.</w:t>
      </w:r>
    </w:p>
    <w:p w:rsidR="00BD1445" w:rsidRDefault="00D560C6">
      <w:pPr>
        <w:ind w:firstLine="709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D1445" w:rsidRDefault="00D560C6">
      <w:pPr>
        <w:ind w:firstLine="709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>
        <w:rPr>
          <w:b/>
          <w:bCs/>
        </w:rPr>
        <w:t xml:space="preserve"> прочих работ и услуг в рамках затрат на информационно-коммуникационные технологии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both"/>
      </w:pPr>
      <w:r>
        <w:t>82. Затраты на оплату типографских работ и услуг, включая приобретение периодических печатных изданий (З</w:t>
      </w:r>
      <w:r>
        <w:rPr>
          <w:vertAlign w:val="subscript"/>
        </w:rPr>
        <w:t>т</w:t>
      </w:r>
      <w:r>
        <w:t>),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т</w:t>
      </w:r>
      <w:r>
        <w:t xml:space="preserve"> = З</w:t>
      </w:r>
      <w:r>
        <w:rPr>
          <w:vertAlign w:val="subscript"/>
        </w:rPr>
        <w:t>ж</w:t>
      </w:r>
      <w:r>
        <w:t xml:space="preserve"> + З</w:t>
      </w:r>
      <w:r>
        <w:rPr>
          <w:vertAlign w:val="subscript"/>
        </w:rPr>
        <w:t>иу</w:t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ж</w:t>
      </w:r>
      <w:r>
        <w:t xml:space="preserve"> - затраты на приобретение спецжурналов;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иу</w:t>
      </w:r>
      <w: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D1445" w:rsidRDefault="00D560C6">
      <w:pPr>
        <w:ind w:firstLine="709"/>
        <w:jc w:val="both"/>
      </w:pPr>
      <w:r>
        <w:t>83. Затраты на оплату услуг по предоставлению покопийной печати (З</w:t>
      </w:r>
      <w:r>
        <w:rPr>
          <w:vertAlign w:val="subscript"/>
        </w:rPr>
        <w:t>пп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384935" cy="472440"/>
            <wp:effectExtent l="0" t="0" r="0" b="0"/>
            <wp:docPr id="69" name="Изображение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66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 пп</w:t>
      </w:r>
      <w:r>
        <w:t xml:space="preserve"> - цена услуги покопийной печати 1 страницы i-го типа;</w:t>
      </w:r>
    </w:p>
    <w:p w:rsidR="00BD1445" w:rsidRDefault="00D560C6">
      <w:pPr>
        <w:ind w:firstLine="709"/>
        <w:jc w:val="both"/>
      </w:pPr>
      <w:r>
        <w:lastRenderedPageBreak/>
        <w:t>N</w:t>
      </w:r>
      <w:r>
        <w:rPr>
          <w:vertAlign w:val="subscript"/>
        </w:rPr>
        <w:t>i пп</w:t>
      </w:r>
      <w:r>
        <w:t xml:space="preserve"> - количество отпечатанных страниц i-го типа.</w:t>
      </w:r>
    </w:p>
    <w:p w:rsidR="00BD1445" w:rsidRDefault="00D560C6">
      <w:pPr>
        <w:ind w:firstLine="709"/>
        <w:jc w:val="both"/>
      </w:pPr>
      <w:r>
        <w:t>84. Затраты на приобретение спецжурналов и бланков строгой отчетности (З</w:t>
      </w:r>
      <w:r>
        <w:rPr>
          <w:vertAlign w:val="subscript"/>
        </w:rPr>
        <w:t>жбо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872615" cy="477520"/>
            <wp:effectExtent l="0" t="0" r="0" b="0"/>
            <wp:docPr id="70" name="Изображение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Изображение67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 ж</w:t>
      </w:r>
      <w:r>
        <w:t xml:space="preserve"> - количество </w:t>
      </w:r>
      <w:proofErr w:type="gramStart"/>
      <w:r>
        <w:t>приобретаемых</w:t>
      </w:r>
      <w:proofErr w:type="gramEnd"/>
      <w:r>
        <w:t xml:space="preserve"> i-х спецжурналов;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 ж</w:t>
      </w:r>
      <w:r>
        <w:t xml:space="preserve"> - цена 1 i-го спецжурнала;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бо</w:t>
      </w:r>
      <w:r>
        <w:t xml:space="preserve"> - количество приобретаемых бланков строгой отчетности;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бо</w:t>
      </w:r>
      <w:r>
        <w:t xml:space="preserve"> - цена 1 бланка строгой отчетности.</w:t>
      </w:r>
    </w:p>
    <w:p w:rsidR="00BD1445" w:rsidRDefault="00D560C6">
      <w:pPr>
        <w:ind w:firstLine="709"/>
        <w:jc w:val="both"/>
      </w:pPr>
      <w:r>
        <w:t>85.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>
        <w:rPr>
          <w:vertAlign w:val="subscript"/>
        </w:rPr>
        <w:t>иу</w:t>
      </w:r>
      <w:r>
        <w:t>), определяются по фактическим затратам в отчетном финансовом году.</w:t>
      </w:r>
    </w:p>
    <w:p w:rsidR="00BD1445" w:rsidRDefault="00D560C6">
      <w:pPr>
        <w:ind w:firstLine="709"/>
        <w:jc w:val="both"/>
      </w:pPr>
      <w:r>
        <w:t>86. Затраты на оплату услуг внештатных сотрудников (З</w:t>
      </w:r>
      <w:r>
        <w:rPr>
          <w:vertAlign w:val="subscript"/>
        </w:rPr>
        <w:t>внсп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711450" cy="487680"/>
            <wp:effectExtent l="0" t="0" r="0" b="0"/>
            <wp:docPr id="71" name="Изображение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Изображение68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M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внсп</w:t>
      </w:r>
      <w:r>
        <w:t xml:space="preserve"> - планируемое количество месяцев работы внештатного сотрудника в j-й должности;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внсп</w:t>
      </w:r>
      <w:r>
        <w:t xml:space="preserve"> - цена 1 месяца работы внештатного сотрудника в j-й должности;</w:t>
      </w:r>
    </w:p>
    <w:p w:rsidR="00BD1445" w:rsidRDefault="00D560C6">
      <w:pPr>
        <w:ind w:firstLine="709"/>
        <w:jc w:val="both"/>
      </w:pPr>
      <w:proofErr w:type="gramStart"/>
      <w:r>
        <w:t>t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внсп</w:t>
      </w:r>
      <w:r>
        <w:t xml:space="preserve"> - процентная ставка страховых взносов в государственные внебюджетные фонды.</w:t>
      </w:r>
    </w:p>
    <w:p w:rsidR="00BD1445" w:rsidRDefault="00D560C6">
      <w:pPr>
        <w:ind w:firstLine="709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D1445" w:rsidRDefault="00D560C6">
      <w:pPr>
        <w:ind w:firstLine="709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D1445" w:rsidRDefault="00D560C6">
      <w:pPr>
        <w:ind w:firstLine="709"/>
        <w:jc w:val="both"/>
      </w:pPr>
      <w:r>
        <w:t>87. Затраты на проведение предрейсового и послерейсового осмотра водителей транспортных средств (З</w:t>
      </w:r>
      <w:r>
        <w:rPr>
          <w:vertAlign w:val="subscript"/>
        </w:rPr>
        <w:t>осм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843405" cy="474980"/>
            <wp:effectExtent l="0" t="0" r="0" b="0"/>
            <wp:docPr id="72" name="Изображение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69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вод</w:t>
      </w:r>
      <w:r>
        <w:t xml:space="preserve"> - количество водителей;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вод</w:t>
      </w:r>
      <w:r>
        <w:t xml:space="preserve"> - цена проведения 1 предрейсового и послерейсового осмотра;</w:t>
      </w:r>
    </w:p>
    <w:p w:rsidR="00BD1445" w:rsidRDefault="00D560C6">
      <w:pPr>
        <w:ind w:firstLine="709"/>
        <w:jc w:val="both"/>
      </w:pPr>
      <w:proofErr w:type="gramStart"/>
      <w:r>
        <w:t>N</w:t>
      </w:r>
      <w:proofErr w:type="gramEnd"/>
      <w:r>
        <w:rPr>
          <w:vertAlign w:val="subscript"/>
        </w:rPr>
        <w:t>вод</w:t>
      </w:r>
      <w:r>
        <w:t xml:space="preserve"> - количество рабочих дней в году;</w:t>
      </w:r>
    </w:p>
    <w:p w:rsidR="00BD1445" w:rsidRDefault="00D560C6">
      <w:pPr>
        <w:ind w:firstLine="709"/>
        <w:jc w:val="both"/>
      </w:pPr>
      <w: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D1445" w:rsidRDefault="00D560C6">
      <w:pPr>
        <w:ind w:firstLine="709"/>
        <w:jc w:val="both"/>
      </w:pPr>
      <w:r>
        <w:lastRenderedPageBreak/>
        <w:t>88. Затраты на проведение диспансеризации работников (З</w:t>
      </w:r>
      <w:r>
        <w:rPr>
          <w:vertAlign w:val="subscript"/>
        </w:rPr>
        <w:t>дисп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дисп</w:t>
      </w:r>
      <w:r>
        <w:t xml:space="preserve"> = Ч</w:t>
      </w:r>
      <w:r>
        <w:rPr>
          <w:vertAlign w:val="subscript"/>
        </w:rPr>
        <w:t>дисп</w:t>
      </w:r>
      <w:r>
        <w:t xml:space="preserve"> x </w:t>
      </w:r>
      <w:proofErr w:type="gramStart"/>
      <w:r>
        <w:t>P</w:t>
      </w:r>
      <w:proofErr w:type="gramEnd"/>
      <w:r>
        <w:rPr>
          <w:vertAlign w:val="subscript"/>
        </w:rPr>
        <w:t>дисп</w:t>
      </w:r>
      <w:r>
        <w:t>,</w:t>
      </w:r>
    </w:p>
    <w:p w:rsidR="00BD1445" w:rsidRDefault="00BD1445">
      <w:pPr>
        <w:ind w:firstLine="709"/>
        <w:jc w:val="center"/>
      </w:pP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Ч</w:t>
      </w:r>
      <w:r>
        <w:rPr>
          <w:vertAlign w:val="subscript"/>
        </w:rPr>
        <w:t>дисп</w:t>
      </w:r>
      <w:r>
        <w:t xml:space="preserve"> - численность работников, подлежащих диспансеризации;</w:t>
      </w:r>
    </w:p>
    <w:p w:rsidR="00BD1445" w:rsidRDefault="00D560C6">
      <w:pPr>
        <w:ind w:firstLine="709"/>
        <w:jc w:val="both"/>
      </w:pPr>
      <w:proofErr w:type="gramStart"/>
      <w:r>
        <w:t>P</w:t>
      </w:r>
      <w:proofErr w:type="gramEnd"/>
      <w:r>
        <w:rPr>
          <w:vertAlign w:val="subscript"/>
        </w:rPr>
        <w:t>дисп</w:t>
      </w:r>
      <w:r>
        <w:t xml:space="preserve"> - цена проведения диспансеризации в расчете на 1 работника.</w:t>
      </w:r>
    </w:p>
    <w:p w:rsidR="00BD1445" w:rsidRDefault="00D560C6">
      <w:pPr>
        <w:ind w:firstLine="709"/>
        <w:jc w:val="both"/>
      </w:pPr>
      <w:r>
        <w:t>89.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мдн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638300" cy="494030"/>
            <wp:effectExtent l="0" t="0" r="0" b="0"/>
            <wp:docPr id="73" name="Изображение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70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мдн</w:t>
      </w:r>
      <w:r>
        <w:t xml:space="preserve"> - количество g-го оборудования, подлежащего монтажу (установке), дооборудованию и наладке;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мдн</w:t>
      </w:r>
      <w:r>
        <w:t xml:space="preserve"> - цена монтажа (установки), дооборудования и наладки g-го оборудования.</w:t>
      </w:r>
    </w:p>
    <w:p w:rsidR="00BD1445" w:rsidRDefault="00D560C6">
      <w:pPr>
        <w:ind w:firstLine="709"/>
        <w:jc w:val="both"/>
      </w:pPr>
      <w:r>
        <w:t>90. Затраты на оплату услуг вневедомственной охраны определяются по фактическим затратам в отчетном финансовом году.</w:t>
      </w:r>
    </w:p>
    <w:p w:rsidR="00BD1445" w:rsidRDefault="00D560C6">
      <w:pPr>
        <w:ind w:firstLine="709"/>
        <w:jc w:val="both"/>
      </w:pPr>
      <w:r>
        <w:t xml:space="preserve">91. </w:t>
      </w:r>
      <w:proofErr w:type="gramStart"/>
      <w: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</w:t>
      </w:r>
      <w:proofErr w:type="gramEnd"/>
      <w:r>
        <w:t xml:space="preserve"> со статьей 8 Федерального закона «Об обязательном страховании гражданской ответственности владельцев транспортных средств».</w:t>
      </w:r>
    </w:p>
    <w:p w:rsidR="00BD1445" w:rsidRDefault="00D560C6">
      <w:pPr>
        <w:ind w:firstLine="709"/>
        <w:jc w:val="both"/>
      </w:pPr>
      <w:r>
        <w:t>92. Затраты на оплату труда независимых экспертов (З</w:t>
      </w:r>
      <w:r>
        <w:rPr>
          <w:vertAlign w:val="subscript"/>
        </w:rPr>
        <w:t>нэ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t>З</w:t>
      </w:r>
      <w:r>
        <w:rPr>
          <w:vertAlign w:val="subscript"/>
        </w:rPr>
        <w:t>нэ</w:t>
      </w:r>
      <w:r>
        <w:t xml:space="preserve"> = </w:t>
      </w:r>
      <w:proofErr w:type="gramStart"/>
      <w:r>
        <w:t>Q</w:t>
      </w:r>
      <w:proofErr w:type="gramEnd"/>
      <w:r>
        <w:rPr>
          <w:vertAlign w:val="subscript"/>
        </w:rPr>
        <w:t>чз</w:t>
      </w:r>
      <w:r>
        <w:t xml:space="preserve"> x Q</w:t>
      </w:r>
      <w:r>
        <w:rPr>
          <w:vertAlign w:val="subscript"/>
        </w:rPr>
        <w:t>нэ</w:t>
      </w:r>
      <w:r>
        <w:t xml:space="preserve"> x S</w:t>
      </w:r>
      <w:r>
        <w:rPr>
          <w:vertAlign w:val="subscript"/>
        </w:rPr>
        <w:t>нэ</w:t>
      </w:r>
      <w:r>
        <w:t xml:space="preserve"> x (1 + k</w:t>
      </w:r>
      <w:r>
        <w:rPr>
          <w:vertAlign w:val="subscript"/>
        </w:rPr>
        <w:t>стр</w:t>
      </w:r>
      <w:r>
        <w:t>),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чз</w:t>
      </w:r>
      <w: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D1445" w:rsidRDefault="00D560C6">
      <w:pPr>
        <w:ind w:firstLine="709"/>
        <w:jc w:val="both"/>
      </w:pPr>
      <w:proofErr w:type="gramStart"/>
      <w:r>
        <w:t>Q</w:t>
      </w:r>
      <w:proofErr w:type="gramEnd"/>
      <w:r>
        <w:rPr>
          <w:vertAlign w:val="subscript"/>
        </w:rPr>
        <w:t>нэ</w:t>
      </w:r>
      <w: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BD1445" w:rsidRDefault="00D560C6">
      <w:pPr>
        <w:ind w:firstLine="709"/>
        <w:jc w:val="both"/>
      </w:pPr>
      <w:proofErr w:type="gramStart"/>
      <w:r>
        <w:t>S</w:t>
      </w:r>
      <w:proofErr w:type="gramEnd"/>
      <w:r>
        <w:rPr>
          <w:vertAlign w:val="subscript"/>
        </w:rPr>
        <w:t>нэ</w:t>
      </w:r>
      <w:r>
        <w:t xml:space="preserve"> - ставка почасовой оплаты труда независимых экспертов;</w:t>
      </w:r>
    </w:p>
    <w:p w:rsidR="00BD1445" w:rsidRDefault="00D560C6">
      <w:pPr>
        <w:ind w:firstLine="709"/>
        <w:jc w:val="both"/>
      </w:pPr>
      <w:proofErr w:type="gramStart"/>
      <w:r>
        <w:t>k</w:t>
      </w:r>
      <w:proofErr w:type="gramEnd"/>
      <w:r>
        <w:rPr>
          <w:vertAlign w:val="subscript"/>
        </w:rPr>
        <w:t>стр</w:t>
      </w:r>
      <w: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Затраты на приобретение основных средств, не отнесенные к затратам на приобретение основных сре</w:t>
      </w:r>
      <w:proofErr w:type="gramStart"/>
      <w:r>
        <w:rPr>
          <w:b/>
          <w:bCs/>
        </w:rPr>
        <w:t>дств в р</w:t>
      </w:r>
      <w:proofErr w:type="gramEnd"/>
      <w:r>
        <w:rPr>
          <w:b/>
          <w:bCs/>
        </w:rPr>
        <w:t>амках затрат на информационно-коммуникационные технологии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both"/>
      </w:pPr>
      <w:r>
        <w:t>93.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66065" cy="266065"/>
            <wp:effectExtent l="0" t="0" r="0" b="0"/>
            <wp:docPr id="74" name="Изображение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Изображение71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), </w:t>
      </w:r>
      <w:proofErr w:type="gramEnd"/>
      <w:r>
        <w:t>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452880" cy="264795"/>
            <wp:effectExtent l="0" t="0" r="0" b="0"/>
            <wp:docPr id="75" name="Изображение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72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ам</w:t>
      </w:r>
      <w:r>
        <w:t xml:space="preserve"> - затраты на приобретение транспортных средств;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пмеб</w:t>
      </w:r>
      <w:r>
        <w:t xml:space="preserve"> - затраты на приобретение мебели;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ск</w:t>
      </w:r>
      <w:r>
        <w:t xml:space="preserve"> - затраты на приобретение систем кондиционирования.</w:t>
      </w:r>
    </w:p>
    <w:p w:rsidR="00BD1445" w:rsidRDefault="00D560C6">
      <w:pPr>
        <w:ind w:firstLine="709"/>
        <w:jc w:val="both"/>
      </w:pPr>
      <w:r>
        <w:t>94. Затраты на приобретение транспортных средств (З</w:t>
      </w:r>
      <w:r>
        <w:rPr>
          <w:vertAlign w:val="subscript"/>
        </w:rPr>
        <w:t>ам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414780" cy="490220"/>
            <wp:effectExtent l="0" t="0" r="0" b="0"/>
            <wp:docPr id="76" name="Изображение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Изображение73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ам</w:t>
      </w:r>
      <w:r>
        <w:t xml:space="preserve"> - количество i-х транспортных средств;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ам</w:t>
      </w:r>
      <w:r>
        <w:t xml:space="preserve"> - цена приобретения i-го транспортного средства;</w:t>
      </w:r>
    </w:p>
    <w:p w:rsidR="00BD1445" w:rsidRDefault="00D560C6">
      <w:pPr>
        <w:ind w:firstLine="709"/>
        <w:jc w:val="both"/>
      </w:pPr>
      <w:r>
        <w:t>95. Затраты на приобретение мебели (З</w:t>
      </w:r>
      <w:r>
        <w:rPr>
          <w:vertAlign w:val="subscript"/>
        </w:rPr>
        <w:t>пмеб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716405" cy="474345"/>
            <wp:effectExtent l="0" t="0" r="0" b="0"/>
            <wp:docPr id="77" name="Изображение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Изображение74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пмеб</w:t>
      </w:r>
      <w:r>
        <w:t xml:space="preserve"> - количество i-х предметов мебели;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пмеб</w:t>
      </w:r>
      <w:r>
        <w:t xml:space="preserve"> - цена i-го предмета мебели.</w:t>
      </w:r>
    </w:p>
    <w:p w:rsidR="00BD1445" w:rsidRDefault="00D560C6">
      <w:pPr>
        <w:ind w:firstLine="709"/>
        <w:jc w:val="both"/>
      </w:pPr>
      <w:r>
        <w:t>96. Затраты на приобретение систем кондиционирования (З</w:t>
      </w:r>
      <w:r>
        <w:rPr>
          <w:vertAlign w:val="subscript"/>
        </w:rPr>
        <w:t>ск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287145" cy="476250"/>
            <wp:effectExtent l="0" t="0" r="0" b="0"/>
            <wp:docPr id="78" name="Изображение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Изображение75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с</w:t>
      </w:r>
      <w:proofErr w:type="gramEnd"/>
      <w:r>
        <w:t xml:space="preserve"> - количество i-х систем кондиционирования;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с</w:t>
      </w:r>
      <w:proofErr w:type="gramEnd"/>
      <w:r>
        <w:t xml:space="preserve"> - цена 1-й системы кондиционирования.</w:t>
      </w:r>
    </w:p>
    <w:p w:rsidR="00BD1445" w:rsidRDefault="00BD1445">
      <w:pPr>
        <w:ind w:firstLine="709"/>
        <w:jc w:val="both"/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97.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66065" cy="266065"/>
            <wp:effectExtent l="0" t="0" r="0" b="0"/>
            <wp:docPr id="79" name="Изображение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76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), </w:t>
      </w:r>
      <w:proofErr w:type="gramEnd"/>
      <w:r>
        <w:t>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2682240" cy="264795"/>
            <wp:effectExtent l="0" t="0" r="0" b="0"/>
            <wp:docPr id="80" name="Изображение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Изображение77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бл</w:t>
      </w:r>
      <w:r>
        <w:t xml:space="preserve"> - затраты на приобретение бланочной и иной типографской продукции;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канц</w:t>
      </w:r>
      <w:r>
        <w:t xml:space="preserve"> - затраты на приобретение канцелярских принадлежностей;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хп</w:t>
      </w:r>
      <w:r>
        <w:t xml:space="preserve"> - затраты на приобретение хозяйственных товаров и принадлежностей;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гсм</w:t>
      </w:r>
      <w:r>
        <w:t xml:space="preserve"> - затраты на приобретение горюче-смазочных материалов;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зпа</w:t>
      </w:r>
      <w:r>
        <w:t xml:space="preserve"> - затраты на приобретение запасных частей для транспортных средств;</w:t>
      </w:r>
    </w:p>
    <w:p w:rsidR="00BD1445" w:rsidRDefault="00D560C6">
      <w:pPr>
        <w:ind w:firstLine="709"/>
        <w:jc w:val="both"/>
      </w:pPr>
      <w:r>
        <w:t>З</w:t>
      </w:r>
      <w:r>
        <w:rPr>
          <w:vertAlign w:val="subscript"/>
        </w:rPr>
        <w:t>мзго</w:t>
      </w:r>
      <w:r>
        <w:t xml:space="preserve"> - затраты на приобретение материальных запасов для нужд гражданской обороны.</w:t>
      </w:r>
    </w:p>
    <w:p w:rsidR="00BD1445" w:rsidRDefault="00D560C6">
      <w:pPr>
        <w:ind w:firstLine="709"/>
        <w:jc w:val="both"/>
      </w:pPr>
      <w:r>
        <w:t>98. Затраты на приобретение бланочной продукции (З</w:t>
      </w:r>
      <w:r>
        <w:rPr>
          <w:vertAlign w:val="subscript"/>
        </w:rPr>
        <w:t>бл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473325" cy="497205"/>
            <wp:effectExtent l="0" t="0" r="0" b="0"/>
            <wp:docPr id="81" name="Изображение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Изображение78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б</w:t>
      </w:r>
      <w:proofErr w:type="gramEnd"/>
      <w:r>
        <w:t xml:space="preserve"> - количество бланочной продукции;</w:t>
      </w:r>
    </w:p>
    <w:p w:rsidR="00BD1445" w:rsidRDefault="00D560C6">
      <w:pPr>
        <w:ind w:firstLine="709"/>
        <w:jc w:val="both"/>
      </w:pPr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б</w:t>
      </w:r>
      <w:proofErr w:type="gramEnd"/>
      <w:r>
        <w:t xml:space="preserve"> - цена 1 бланка по i-му тиражу;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пп</w:t>
      </w:r>
      <w:r>
        <w:t xml:space="preserve"> - количество прочей продукции, изготовляемой типографией;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пп</w:t>
      </w:r>
      <w:r>
        <w:t xml:space="preserve"> - цена 1 единицы прочей продукции, изготовляемой типографией, по j-му тиражу.</w:t>
      </w:r>
    </w:p>
    <w:p w:rsidR="00BD1445" w:rsidRDefault="00D560C6">
      <w:pPr>
        <w:ind w:firstLine="709"/>
        <w:jc w:val="both"/>
      </w:pPr>
      <w:r>
        <w:t>99. Затраты на приобретение канцелярских принадлежностей (З</w:t>
      </w:r>
      <w:r>
        <w:rPr>
          <w:vertAlign w:val="subscript"/>
        </w:rPr>
        <w:t>канц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164715" cy="475615"/>
            <wp:effectExtent l="0" t="0" r="0" b="0"/>
            <wp:docPr id="82" name="Изображение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Изображение79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канц</w:t>
      </w:r>
      <w:r>
        <w:t xml:space="preserve"> - количество i-го предмета канцелярских принадлежностей;</w:t>
      </w:r>
    </w:p>
    <w:p w:rsidR="00BD1445" w:rsidRDefault="00D560C6">
      <w:pPr>
        <w:ind w:firstLine="709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канц</w:t>
      </w:r>
      <w:r>
        <w:t xml:space="preserve"> - цена i-го предмета канцелярских принадлежностей.</w:t>
      </w:r>
    </w:p>
    <w:p w:rsidR="00BD1445" w:rsidRDefault="00D560C6">
      <w:pPr>
        <w:ind w:firstLine="709"/>
        <w:jc w:val="both"/>
      </w:pPr>
      <w:r>
        <w:t>Нормативы, применяемые при расчете нормативных затрат на приобретение канцелярских принадлежностей, определяются согласно Приложению 8 к настоящим Нормативным затратам</w:t>
      </w:r>
    </w:p>
    <w:p w:rsidR="00BD1445" w:rsidRDefault="00D560C6">
      <w:pPr>
        <w:ind w:firstLine="709"/>
        <w:jc w:val="both"/>
      </w:pPr>
      <w:r>
        <w:t>100. Затраты на приобретение хозяйственных товаров и принадлежностей (З</w:t>
      </w:r>
      <w:r>
        <w:rPr>
          <w:vertAlign w:val="subscript"/>
        </w:rPr>
        <w:t>хп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414145" cy="476250"/>
            <wp:effectExtent l="0" t="0" r="0" b="0"/>
            <wp:docPr id="83" name="Изображение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80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хп</w:t>
      </w:r>
      <w:r>
        <w:t xml:space="preserve"> - цена i-й единицы хозяйственных товаров и принадлежностей;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хп</w:t>
      </w:r>
      <w:r>
        <w:t xml:space="preserve"> - количество i-го хозяйственного товара и принадлежности.</w:t>
      </w:r>
    </w:p>
    <w:p w:rsidR="00BD1445" w:rsidRDefault="00D560C6">
      <w:pPr>
        <w:ind w:firstLine="709"/>
        <w:jc w:val="both"/>
      </w:pPr>
      <w:r>
        <w:lastRenderedPageBreak/>
        <w:t>101. Затраты на приобретение горюче-смазочных материалов (З</w:t>
      </w:r>
      <w:r>
        <w:rPr>
          <w:vertAlign w:val="subscript"/>
        </w:rPr>
        <w:t>гсм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106295" cy="474980"/>
            <wp:effectExtent l="0" t="0" r="0" b="0"/>
            <wp:docPr id="84" name="Изображение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81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r>
        <w:t>Н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гсм</w:t>
      </w:r>
      <w: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г. N АМ-23-р;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гсм</w:t>
      </w:r>
      <w:r>
        <w:t xml:space="preserve"> - цена 1 литра горюче-смазочного материала по i-му транспортному средству;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гсм</w:t>
      </w:r>
      <w:r>
        <w:t xml:space="preserve"> - километраж использования i-го транспортного средства в очередном финансовом году.</w:t>
      </w:r>
    </w:p>
    <w:p w:rsidR="00BD1445" w:rsidRDefault="00D560C6">
      <w:pPr>
        <w:ind w:firstLine="709"/>
        <w:jc w:val="both"/>
      </w:pPr>
      <w:r>
        <w:t xml:space="preserve">102.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proofErr w:type="gramStart"/>
      <w:r>
        <w:t>нормативов обеспечения функций органа местного самоуправления</w:t>
      </w:r>
      <w:proofErr w:type="gramEnd"/>
      <w:r>
        <w:t>.</w:t>
      </w:r>
    </w:p>
    <w:p w:rsidR="00BD1445" w:rsidRDefault="00D560C6">
      <w:pPr>
        <w:ind w:firstLine="709"/>
        <w:jc w:val="both"/>
      </w:pPr>
      <w:r>
        <w:t>103. Затраты на приобретение материальных запасов для нужд гражданской обороны (З</w:t>
      </w:r>
      <w:r>
        <w:rPr>
          <w:vertAlign w:val="subscript"/>
        </w:rPr>
        <w:t>мзго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2135505" cy="474980"/>
            <wp:effectExtent l="0" t="0" r="0" b="0"/>
            <wp:docPr id="85" name="Изображение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Изображение82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мзго</w:t>
      </w:r>
      <w:r>
        <w:t xml:space="preserve"> - цена i-й единицы материальных запасов для нужд гражданской обороны;</w:t>
      </w:r>
    </w:p>
    <w:p w:rsidR="00BD1445" w:rsidRDefault="00D560C6">
      <w:pPr>
        <w:ind w:firstLine="709"/>
        <w:jc w:val="both"/>
      </w:pPr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мзго</w:t>
      </w:r>
      <w:r>
        <w:t xml:space="preserve"> - количество i-го материального запаса для нужд гражданской обороны из расчета на 1 работника в год;</w:t>
      </w:r>
    </w:p>
    <w:p w:rsidR="00BD1445" w:rsidRDefault="00D560C6">
      <w:pPr>
        <w:ind w:firstLine="709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III. Затраты на капитальный ремонт </w:t>
      </w:r>
      <w:r>
        <w:rPr>
          <w:b/>
        </w:rPr>
        <w:t>муниципального</w:t>
      </w:r>
      <w:r>
        <w:rPr>
          <w:b/>
          <w:bCs/>
        </w:rPr>
        <w:t xml:space="preserve"> имущества</w:t>
      </w:r>
    </w:p>
    <w:p w:rsidR="00BD1445" w:rsidRDefault="00BD1445">
      <w:pPr>
        <w:ind w:firstLine="709"/>
        <w:jc w:val="center"/>
      </w:pPr>
    </w:p>
    <w:p w:rsidR="00BD1445" w:rsidRDefault="00D560C6">
      <w:pPr>
        <w:ind w:firstLine="709"/>
        <w:jc w:val="both"/>
      </w:pPr>
      <w:r>
        <w:t>104.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BD1445" w:rsidRDefault="00D560C6">
      <w:pPr>
        <w:ind w:firstLine="709"/>
        <w:jc w:val="both"/>
      </w:pPr>
      <w:r>
        <w:t xml:space="preserve">105. </w:t>
      </w:r>
      <w:proofErr w:type="gramStart"/>
      <w: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BD1445" w:rsidRDefault="00D560C6">
      <w:pPr>
        <w:ind w:firstLine="709"/>
        <w:jc w:val="both"/>
      </w:pPr>
      <w:r>
        <w:t xml:space="preserve">106. Затраты на разработку проектной документации определяются в соответствии со статьей 22 Федерального закона «О контрактной системе в </w:t>
      </w:r>
      <w:r>
        <w:lastRenderedPageBreak/>
        <w:t>сфере закупок товаров, работ, услуг для обеспечения государственных и муниципальных нужд» (далее - Федеральный закон) и с законодательством Российской Федерации о градостроительной деятельности.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107.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BD1445" w:rsidRDefault="00D560C6">
      <w:pPr>
        <w:ind w:firstLine="709"/>
        <w:jc w:val="both"/>
      </w:pPr>
      <w:r>
        <w:t>108.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center"/>
        <w:rPr>
          <w:b/>
          <w:bCs/>
        </w:rPr>
      </w:pPr>
      <w:r>
        <w:rPr>
          <w:b/>
          <w:bCs/>
        </w:rPr>
        <w:t>V. Затраты на дополнительное профессиональное образование работников</w:t>
      </w:r>
    </w:p>
    <w:p w:rsidR="00BD1445" w:rsidRDefault="00BD1445">
      <w:pPr>
        <w:ind w:firstLine="709"/>
        <w:jc w:val="center"/>
        <w:rPr>
          <w:b/>
          <w:bCs/>
        </w:rPr>
      </w:pPr>
    </w:p>
    <w:p w:rsidR="00BD1445" w:rsidRDefault="00D560C6">
      <w:pPr>
        <w:ind w:firstLine="709"/>
        <w:jc w:val="both"/>
      </w:pPr>
      <w:r>
        <w:t>109. Затраты на приобретение образовательных услуг по профессиональной переподготовке и повышению квалификации (З</w:t>
      </w:r>
      <w:r>
        <w:rPr>
          <w:vertAlign w:val="subscript"/>
        </w:rPr>
        <w:t>дпо</w:t>
      </w:r>
      <w:r>
        <w:t>) определяются по формуле:</w:t>
      </w:r>
    </w:p>
    <w:p w:rsidR="00BD1445" w:rsidRDefault="00D560C6">
      <w:pPr>
        <w:ind w:firstLine="709"/>
        <w:jc w:val="center"/>
      </w:pPr>
      <w:r>
        <w:rPr>
          <w:noProof/>
        </w:rPr>
        <w:drawing>
          <wp:inline distT="0" distB="0" distL="0" distR="0">
            <wp:extent cx="1550670" cy="474980"/>
            <wp:effectExtent l="0" t="0" r="0" b="0"/>
            <wp:docPr id="86" name="Изображение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Изображение83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BD1445" w:rsidRDefault="00D560C6">
      <w:pPr>
        <w:ind w:firstLine="709"/>
        <w:jc w:val="both"/>
      </w:pPr>
      <w:r>
        <w:t>где:</w:t>
      </w:r>
    </w:p>
    <w:p w:rsidR="00BD1445" w:rsidRDefault="00D560C6">
      <w:pPr>
        <w:ind w:firstLine="709"/>
        <w:jc w:val="both"/>
      </w:pPr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дпо</w:t>
      </w:r>
      <w:r>
        <w:t xml:space="preserve"> - количество работников, направляемых на i-й вид дополнительного профессионального образования;</w:t>
      </w:r>
    </w:p>
    <w:p w:rsidR="00BD1445" w:rsidRDefault="00D560C6">
      <w:pPr>
        <w:ind w:firstLine="709"/>
        <w:jc w:val="both"/>
      </w:pPr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дпо</w:t>
      </w:r>
      <w:r>
        <w:t xml:space="preserve"> - цена обучения одного работника по i-му виду дополнительного профессионального образования.</w:t>
      </w:r>
    </w:p>
    <w:p w:rsidR="00BD1445" w:rsidRDefault="00BD1445">
      <w:pPr>
        <w:ind w:firstLine="709"/>
        <w:jc w:val="center"/>
      </w:pPr>
    </w:p>
    <w:p w:rsidR="00BD1445" w:rsidRDefault="00D560C6">
      <w:pPr>
        <w:ind w:firstLine="709"/>
        <w:jc w:val="center"/>
      </w:pPr>
      <w:r>
        <w:rPr>
          <w:b/>
        </w:rPr>
        <w:t>Затраты</w:t>
      </w:r>
      <w:r>
        <w:t xml:space="preserve"> </w:t>
      </w:r>
      <w:r>
        <w:rPr>
          <w:b/>
        </w:rPr>
        <w:t>по расходам, порядок расчета которых не установлен Правилами</w:t>
      </w:r>
    </w:p>
    <w:p w:rsidR="00BD1445" w:rsidRDefault="00BD1445">
      <w:pPr>
        <w:ind w:firstLine="709"/>
        <w:jc w:val="center"/>
        <w:rPr>
          <w:rFonts w:eastAsia="Arial"/>
          <w:b/>
          <w:szCs w:val="28"/>
        </w:rPr>
      </w:pPr>
    </w:p>
    <w:p w:rsidR="00BD1445" w:rsidRDefault="00D560C6">
      <w:pPr>
        <w:pStyle w:val="ConsPlusNormal"/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по расходам, порядок расчета которых не установлен Правилами определяются согласно Приложению 9 к настоящим Нормативным затратам.</w:t>
      </w:r>
    </w:p>
    <w:p w:rsidR="00BD1445" w:rsidRDefault="00BD1445">
      <w:pPr>
        <w:pStyle w:val="ConsPlusNormal"/>
        <w:ind w:firstLine="540"/>
        <w:jc w:val="both"/>
      </w:pPr>
    </w:p>
    <w:p w:rsidR="00BD1445" w:rsidRDefault="00BD1445">
      <w:pPr>
        <w:ind w:firstLine="540"/>
        <w:jc w:val="center"/>
        <w:sectPr w:rsidR="00BD1445">
          <w:headerReference w:type="default" r:id="rId100"/>
          <w:headerReference w:type="first" r:id="rId101"/>
          <w:pgSz w:w="11906" w:h="16838"/>
          <w:pgMar w:top="1134" w:right="851" w:bottom="1134" w:left="1701" w:header="284" w:footer="284" w:gutter="0"/>
          <w:pgNumType w:start="4"/>
          <w:cols w:space="720"/>
          <w:formProt w:val="0"/>
          <w:titlePg/>
          <w:docGrid w:linePitch="360"/>
        </w:sectPr>
      </w:pPr>
    </w:p>
    <w:p w:rsidR="00BD1445" w:rsidRDefault="00BD1445">
      <w:pPr>
        <w:ind w:firstLine="540"/>
        <w:jc w:val="center"/>
        <w:sectPr w:rsidR="00BD1445">
          <w:type w:val="continuous"/>
          <w:pgSz w:w="11906" w:h="16838"/>
          <w:pgMar w:top="1134" w:right="851" w:bottom="1134" w:left="1701" w:header="284" w:footer="284" w:gutter="0"/>
          <w:pgNumType w:start="4"/>
          <w:cols w:space="720"/>
          <w:formProt w:val="0"/>
          <w:titlePg/>
          <w:docGrid w:linePitch="360"/>
        </w:sectPr>
      </w:pPr>
    </w:p>
    <w:tbl>
      <w:tblPr>
        <w:tblW w:w="9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0"/>
        <w:gridCol w:w="932"/>
        <w:gridCol w:w="6166"/>
        <w:gridCol w:w="37"/>
        <w:gridCol w:w="24"/>
      </w:tblGrid>
      <w:tr w:rsidR="00BD1445">
        <w:trPr>
          <w:trHeight w:val="300"/>
        </w:trPr>
        <w:tc>
          <w:tcPr>
            <w:tcW w:w="3332" w:type="dxa"/>
            <w:gridSpan w:val="2"/>
            <w:shd w:val="clear" w:color="auto" w:fill="auto"/>
            <w:vAlign w:val="bottom"/>
          </w:tcPr>
          <w:p w:rsidR="00BD1445" w:rsidRDefault="00BD1445">
            <w:pPr>
              <w:snapToGrid w:val="0"/>
              <w:jc w:val="right"/>
            </w:pPr>
          </w:p>
        </w:tc>
        <w:tc>
          <w:tcPr>
            <w:tcW w:w="6166" w:type="dxa"/>
            <w:vMerge w:val="restart"/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BD1445" w:rsidRDefault="00D560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BD1445" w:rsidRDefault="00D560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 Нижегородской области на 2027 год</w:t>
            </w:r>
          </w:p>
          <w:p w:rsidR="00BD1445" w:rsidRDefault="00BD14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1445" w:rsidRDefault="00BD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" w:type="dxa"/>
            <w:shd w:val="clear" w:color="auto" w:fill="auto"/>
          </w:tcPr>
          <w:p w:rsidR="00BD1445" w:rsidRDefault="00BD14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" w:type="dxa"/>
            <w:shd w:val="clear" w:color="auto" w:fill="auto"/>
          </w:tcPr>
          <w:p w:rsidR="00BD1445" w:rsidRDefault="00BD1445">
            <w:pPr>
              <w:snapToGrid w:val="0"/>
              <w:rPr>
                <w:sz w:val="24"/>
                <w:szCs w:val="24"/>
              </w:rPr>
            </w:pPr>
          </w:p>
        </w:tc>
      </w:tr>
      <w:tr w:rsidR="00BD1445">
        <w:trPr>
          <w:trHeight w:val="1095"/>
        </w:trPr>
        <w:tc>
          <w:tcPr>
            <w:tcW w:w="3332" w:type="dxa"/>
            <w:gridSpan w:val="2"/>
            <w:shd w:val="clear" w:color="auto" w:fill="auto"/>
          </w:tcPr>
          <w:p w:rsidR="00BD1445" w:rsidRDefault="00BD1445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vMerge/>
            <w:shd w:val="clear" w:color="auto" w:fill="auto"/>
          </w:tcPr>
          <w:p w:rsidR="00BD1445" w:rsidRDefault="00BD1445">
            <w:pPr>
              <w:jc w:val="right"/>
            </w:pPr>
          </w:p>
        </w:tc>
        <w:tc>
          <w:tcPr>
            <w:tcW w:w="37" w:type="dxa"/>
            <w:shd w:val="clear" w:color="auto" w:fill="auto"/>
          </w:tcPr>
          <w:p w:rsidR="00BD1445" w:rsidRDefault="00BD1445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" w:type="dxa"/>
            <w:shd w:val="clear" w:color="auto" w:fill="auto"/>
          </w:tcPr>
          <w:p w:rsidR="00BD1445" w:rsidRDefault="00BD1445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BD1445">
        <w:trPr>
          <w:gridAfter w:val="2"/>
          <w:wAfter w:w="61" w:type="dxa"/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Группа должностей</w:t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должности</w:t>
            </w:r>
          </w:p>
        </w:tc>
      </w:tr>
      <w:tr w:rsidR="00BD1445">
        <w:trPr>
          <w:gridAfter w:val="2"/>
          <w:wAfter w:w="61" w:type="dxa"/>
          <w:trHeight w:val="300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1445" w:rsidRDefault="00D560C6">
            <w:r>
              <w:rPr>
                <w:sz w:val="24"/>
                <w:szCs w:val="24"/>
              </w:rPr>
              <w:t>группа 1</w:t>
            </w:r>
          </w:p>
        </w:tc>
        <w:tc>
          <w:tcPr>
            <w:tcW w:w="7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</w:tr>
      <w:tr w:rsidR="00BD1445">
        <w:trPr>
          <w:gridAfter w:val="2"/>
          <w:wAfter w:w="61" w:type="dxa"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1445" w:rsidRDefault="00BD1445"/>
        </w:tc>
        <w:tc>
          <w:tcPr>
            <w:tcW w:w="7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</w:tr>
      <w:tr w:rsidR="00BD1445">
        <w:trPr>
          <w:gridAfter w:val="2"/>
          <w:wAfter w:w="61" w:type="dxa"/>
          <w:trHeight w:val="300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2</w:t>
            </w:r>
          </w:p>
        </w:tc>
        <w:tc>
          <w:tcPr>
            <w:tcW w:w="7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</w:tr>
      <w:tr w:rsidR="00BD1445">
        <w:trPr>
          <w:gridAfter w:val="2"/>
          <w:wAfter w:w="61" w:type="dxa"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1445" w:rsidRDefault="00BD14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</w:tr>
      <w:tr w:rsidR="00BD1445">
        <w:trPr>
          <w:gridAfter w:val="2"/>
          <w:wAfter w:w="61" w:type="dxa"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1445" w:rsidRDefault="00BD14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D1445" w:rsidRDefault="00D5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</w:tr>
    </w:tbl>
    <w:p w:rsidR="00BD1445" w:rsidRDefault="00BD1445">
      <w:pPr>
        <w:rPr>
          <w:sz w:val="24"/>
          <w:szCs w:val="24"/>
        </w:rPr>
      </w:pPr>
    </w:p>
    <w:p w:rsidR="00BD1445" w:rsidRDefault="00D560C6">
      <w:pPr>
        <w:jc w:val="center"/>
        <w:rPr>
          <w:sz w:val="24"/>
          <w:szCs w:val="24"/>
        </w:rPr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  <w:r>
        <w:rPr>
          <w:sz w:val="24"/>
          <w:szCs w:val="24"/>
        </w:rPr>
        <w:t>_________________</w:t>
      </w:r>
    </w:p>
    <w:tbl>
      <w:tblPr>
        <w:tblW w:w="11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82"/>
        <w:gridCol w:w="20"/>
      </w:tblGrid>
      <w:tr w:rsidR="00BD1445">
        <w:trPr>
          <w:trHeight w:val="300"/>
        </w:trPr>
        <w:tc>
          <w:tcPr>
            <w:tcW w:w="11082" w:type="dxa"/>
            <w:shd w:val="clear" w:color="auto" w:fill="auto"/>
          </w:tcPr>
          <w:p w:rsidR="00BD1445" w:rsidRDefault="00BD14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BD1445" w:rsidRDefault="00BD144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D1445">
        <w:trPr>
          <w:trHeight w:val="300"/>
        </w:trPr>
        <w:tc>
          <w:tcPr>
            <w:tcW w:w="11082" w:type="dxa"/>
            <w:shd w:val="clear" w:color="auto" w:fill="auto"/>
          </w:tcPr>
          <w:tbl>
            <w:tblPr>
              <w:tblpPr w:leftFromText="180" w:rightFromText="180" w:vertAnchor="text" w:horzAnchor="margin" w:tblpY="-84"/>
              <w:tblOverlap w:val="never"/>
              <w:tblW w:w="9453" w:type="dxa"/>
              <w:tblLayout w:type="fixed"/>
              <w:tblLook w:val="04A0"/>
            </w:tblPr>
            <w:tblGrid>
              <w:gridCol w:w="604"/>
              <w:gridCol w:w="1948"/>
              <w:gridCol w:w="1560"/>
              <w:gridCol w:w="705"/>
              <w:gridCol w:w="1094"/>
              <w:gridCol w:w="1097"/>
              <w:gridCol w:w="7"/>
              <w:gridCol w:w="2199"/>
              <w:gridCol w:w="239"/>
            </w:tblGrid>
            <w:tr w:rsidR="00BD1445">
              <w:trPr>
                <w:trHeight w:val="300"/>
              </w:trPr>
              <w:tc>
                <w:tcPr>
                  <w:tcW w:w="9214" w:type="dxa"/>
                  <w:gridSpan w:val="8"/>
                  <w:shd w:val="clear" w:color="auto" w:fill="auto"/>
                  <w:vAlign w:val="bottom"/>
                </w:tcPr>
                <w:p w:rsidR="00BD1445" w:rsidRDefault="00D560C6">
                  <w:pPr>
                    <w:jc w:val="right"/>
                  </w:pPr>
                  <w:r>
                    <w:rPr>
                      <w:sz w:val="24"/>
                      <w:szCs w:val="24"/>
                    </w:rPr>
                    <w:t>Приложение 2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1336"/>
              </w:trPr>
              <w:tc>
                <w:tcPr>
                  <w:tcW w:w="9214" w:type="dxa"/>
                  <w:gridSpan w:val="8"/>
                  <w:shd w:val="clear" w:color="auto" w:fill="auto"/>
                </w:tcPr>
                <w:p w:rsidR="00BD1445" w:rsidRDefault="00D560C6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к Нормативным затратам на обеспечение функций</w:t>
                  </w:r>
                </w:p>
                <w:p w:rsidR="00BD1445" w:rsidRDefault="00D560C6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Совета депутатов Богородского муниципального округа</w:t>
                  </w:r>
                </w:p>
                <w:p w:rsidR="00BD1445" w:rsidRDefault="00D560C6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Нижегородской области на 2027 год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1440"/>
              </w:trPr>
              <w:tc>
                <w:tcPr>
                  <w:tcW w:w="6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Срок эксплуатации в годах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21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количество принтеров, многофункциональных устройств, копировальных аппаратов и иной оргтехники по i-й должности;</w:t>
                  </w:r>
                </w:p>
              </w:tc>
              <w:tc>
                <w:tcPr>
                  <w:tcW w:w="22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цена 1 i-го типа принтера, многофункционального устройства, копировального аппарата и иной оргтехники, в руб. (не более)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1064"/>
              </w:trPr>
              <w:tc>
                <w:tcPr>
                  <w:tcW w:w="6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BD144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BD144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BD144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D1445" w:rsidRDefault="00BD144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BD1445" w:rsidRDefault="00BD144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1</w:t>
                  </w:r>
                </w:p>
              </w:tc>
              <w:tc>
                <w:tcPr>
                  <w:tcW w:w="110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BD1445" w:rsidRDefault="00BD144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2</w:t>
                  </w:r>
                </w:p>
              </w:tc>
              <w:tc>
                <w:tcPr>
                  <w:tcW w:w="2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D1445" w:rsidRDefault="00BD144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826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Многофункцио</w:t>
                  </w: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нальное устройство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35153,00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566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4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Принтер чб лазерный А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22513,00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1118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Принтер чб лазерный с автоматической двухсторонней печатью  А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56264,00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589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Телефонный аппарат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BD14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6757,00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405"/>
              </w:trPr>
              <w:tc>
                <w:tcPr>
                  <w:tcW w:w="6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4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9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7554,00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BD1445" w:rsidRDefault="00BD1445"/>
              </w:tc>
            </w:tr>
          </w:tbl>
          <w:p w:rsidR="00BD1445" w:rsidRDefault="00BD14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BD1445" w:rsidRDefault="00BD144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D1445">
        <w:trPr>
          <w:trHeight w:val="300"/>
        </w:trPr>
        <w:tc>
          <w:tcPr>
            <w:tcW w:w="11082" w:type="dxa"/>
            <w:shd w:val="clear" w:color="auto" w:fill="auto"/>
          </w:tcPr>
          <w:p w:rsidR="00BD1445" w:rsidRDefault="00BD14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BD1445" w:rsidRDefault="00BD144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D1445">
        <w:trPr>
          <w:trHeight w:val="300"/>
        </w:trPr>
        <w:tc>
          <w:tcPr>
            <w:tcW w:w="11082" w:type="dxa"/>
            <w:shd w:val="clear" w:color="auto" w:fill="auto"/>
          </w:tcPr>
          <w:p w:rsidR="00BD1445" w:rsidRDefault="00BD14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BD1445" w:rsidRDefault="00BD144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BD1445" w:rsidRDefault="00BD1445">
      <w:pPr>
        <w:jc w:val="right"/>
        <w:rPr>
          <w:sz w:val="24"/>
          <w:szCs w:val="24"/>
        </w:rPr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121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"/>
        <w:gridCol w:w="1984"/>
        <w:gridCol w:w="1408"/>
        <w:gridCol w:w="1526"/>
        <w:gridCol w:w="1419"/>
        <w:gridCol w:w="884"/>
        <w:gridCol w:w="524"/>
        <w:gridCol w:w="433"/>
        <w:gridCol w:w="1123"/>
        <w:gridCol w:w="13"/>
        <w:gridCol w:w="181"/>
        <w:gridCol w:w="55"/>
        <w:gridCol w:w="1532"/>
        <w:gridCol w:w="20"/>
      </w:tblGrid>
      <w:tr w:rsidR="00BD1445">
        <w:trPr>
          <w:gridBefore w:val="1"/>
          <w:wBefore w:w="108" w:type="dxa"/>
          <w:trHeight w:val="300"/>
        </w:trPr>
        <w:tc>
          <w:tcPr>
            <w:tcW w:w="9495" w:type="dxa"/>
            <w:gridSpan w:val="10"/>
            <w:vMerge w:val="restart"/>
            <w:shd w:val="clear" w:color="auto" w:fill="auto"/>
            <w:vAlign w:val="bottom"/>
          </w:tcPr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BD1445">
            <w:pPr>
              <w:rPr>
                <w:sz w:val="24"/>
                <w:szCs w:val="24"/>
              </w:rPr>
            </w:pPr>
          </w:p>
          <w:p w:rsidR="00BD1445" w:rsidRDefault="00D560C6">
            <w:pPr>
              <w:ind w:left="48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3</w:t>
            </w:r>
          </w:p>
          <w:p w:rsidR="00BD1445" w:rsidRDefault="00D560C6">
            <w:pPr>
              <w:ind w:left="48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 Совета депутатов Богородского муниципального округа Нижегородской области на 2027 год</w:t>
            </w:r>
          </w:p>
          <w:p w:rsidR="00BD1445" w:rsidRDefault="00BD1445">
            <w:pPr>
              <w:ind w:left="4820"/>
              <w:jc w:val="center"/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BD1445" w:rsidRDefault="00BD1445"/>
        </w:tc>
        <w:tc>
          <w:tcPr>
            <w:tcW w:w="20" w:type="dxa"/>
            <w:shd w:val="clear" w:color="auto" w:fill="auto"/>
          </w:tcPr>
          <w:p w:rsidR="00BD1445" w:rsidRDefault="00BD1445"/>
        </w:tc>
      </w:tr>
      <w:tr w:rsidR="00BD1445">
        <w:trPr>
          <w:gridBefore w:val="1"/>
          <w:wBefore w:w="108" w:type="dxa"/>
          <w:trHeight w:val="1336"/>
        </w:trPr>
        <w:tc>
          <w:tcPr>
            <w:tcW w:w="9495" w:type="dxa"/>
            <w:gridSpan w:val="10"/>
            <w:vMerge/>
            <w:shd w:val="clear" w:color="auto" w:fill="auto"/>
          </w:tcPr>
          <w:p w:rsidR="00BD1445" w:rsidRDefault="00BD1445">
            <w:pPr>
              <w:jc w:val="right"/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BD1445" w:rsidRDefault="00BD1445"/>
        </w:tc>
        <w:tc>
          <w:tcPr>
            <w:tcW w:w="20" w:type="dxa"/>
            <w:shd w:val="clear" w:color="auto" w:fill="auto"/>
          </w:tcPr>
          <w:p w:rsidR="00BD1445" w:rsidRDefault="00BD1445"/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2"/>
          <w:wAfter w:w="1552" w:type="dxa"/>
          <w:trHeight w:val="300"/>
        </w:trPr>
        <w:tc>
          <w:tcPr>
            <w:tcW w:w="9422" w:type="dxa"/>
            <w:gridSpan w:val="10"/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BD1445" w:rsidRDefault="00BD1445">
            <w:pPr>
              <w:jc w:val="center"/>
              <w:rPr>
                <w:sz w:val="24"/>
                <w:szCs w:val="24"/>
              </w:rPr>
            </w:pP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2"/>
          <w:wAfter w:w="1552" w:type="dxa"/>
          <w:trHeight w:val="360"/>
        </w:trPr>
        <w:tc>
          <w:tcPr>
            <w:tcW w:w="9422" w:type="dxa"/>
            <w:gridSpan w:val="10"/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мониторов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BD1445" w:rsidRDefault="00BD1445">
            <w:pPr>
              <w:jc w:val="center"/>
              <w:rPr>
                <w:sz w:val="24"/>
                <w:szCs w:val="24"/>
              </w:rPr>
            </w:pP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2"/>
          <w:wAfter w:w="1552" w:type="dxa"/>
          <w:trHeight w:val="36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(№29)</w:t>
            </w:r>
          </w:p>
        </w:tc>
        <w:tc>
          <w:tcPr>
            <w:tcW w:w="249" w:type="dxa"/>
            <w:gridSpan w:val="3"/>
            <w:shd w:val="clear" w:color="auto" w:fill="auto"/>
            <w:vAlign w:val="bottom"/>
          </w:tcPr>
          <w:p w:rsidR="00BD1445" w:rsidRDefault="00BD1445">
            <w:pPr>
              <w:jc w:val="center"/>
              <w:rPr>
                <w:sz w:val="24"/>
                <w:szCs w:val="24"/>
              </w:rPr>
            </w:pP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2"/>
          <w:wAfter w:w="1552" w:type="dxa"/>
          <w:trHeight w:val="1831"/>
        </w:trPr>
        <w:tc>
          <w:tcPr>
            <w:tcW w:w="2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4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eastAsianLayout w:id="4" w:vert="1"/>
              </w:rPr>
              <w:t>группа 2</w:t>
            </w: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2"/>
          <w:wAfter w:w="1552" w:type="dxa"/>
          <w:trHeight w:val="1350"/>
        </w:trPr>
        <w:tc>
          <w:tcPr>
            <w:tcW w:w="2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D1445" w:rsidRDefault="00D560C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цена одного монитора для i-й должности, в руб. (не более)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цена одного монитора для i-й должности, в руб. (не более)</w:t>
            </w:r>
          </w:p>
        </w:tc>
        <w:tc>
          <w:tcPr>
            <w:tcW w:w="2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цена одного монитора для i-й должности, в руб. (не более)</w:t>
            </w: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2"/>
          <w:wAfter w:w="1552" w:type="dxa"/>
          <w:trHeight w:val="750"/>
        </w:trPr>
        <w:tc>
          <w:tcPr>
            <w:tcW w:w="20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t>3</w:t>
            </w:r>
          </w:p>
        </w:tc>
        <w:tc>
          <w:tcPr>
            <w:tcW w:w="2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</w:tr>
    </w:tbl>
    <w:p w:rsidR="00BD1445" w:rsidRDefault="00BD1445"/>
    <w:p w:rsidR="00BD1445" w:rsidRDefault="00D560C6">
      <w:pPr>
        <w:jc w:val="center"/>
      </w:pPr>
      <w:r>
        <w:t>___________________</w:t>
      </w:r>
    </w:p>
    <w:p w:rsidR="00BD1445" w:rsidRDefault="00BD1445">
      <w:pPr>
        <w:jc w:val="center"/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9693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"/>
        <w:gridCol w:w="5665"/>
        <w:gridCol w:w="1680"/>
        <w:gridCol w:w="1960"/>
        <w:gridCol w:w="236"/>
        <w:gridCol w:w="44"/>
      </w:tblGrid>
      <w:tr w:rsidR="00BD1445">
        <w:trPr>
          <w:gridBefore w:val="1"/>
          <w:wBefore w:w="108" w:type="dxa"/>
          <w:trHeight w:val="1430"/>
        </w:trPr>
        <w:tc>
          <w:tcPr>
            <w:tcW w:w="9585" w:type="dxa"/>
            <w:gridSpan w:val="5"/>
            <w:shd w:val="clear" w:color="auto" w:fill="auto"/>
            <w:vAlign w:val="bottom"/>
          </w:tcPr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D560C6">
            <w:pPr>
              <w:jc w:val="right"/>
            </w:pPr>
            <w:r>
              <w:rPr>
                <w:sz w:val="24"/>
                <w:szCs w:val="24"/>
              </w:rPr>
              <w:t>Приложение 4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2027 год</w:t>
            </w: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1"/>
          <w:wAfter w:w="44" w:type="dxa"/>
          <w:trHeight w:val="300"/>
        </w:trPr>
        <w:tc>
          <w:tcPr>
            <w:tcW w:w="9413" w:type="dxa"/>
            <w:gridSpan w:val="4"/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/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1"/>
          <w:wAfter w:w="44" w:type="dxa"/>
          <w:trHeight w:val="360"/>
        </w:trPr>
        <w:tc>
          <w:tcPr>
            <w:tcW w:w="9413" w:type="dxa"/>
            <w:gridSpan w:val="4"/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системных блоков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/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1"/>
          <w:wAfter w:w="44" w:type="dxa"/>
          <w:trHeight w:val="300"/>
        </w:trPr>
        <w:tc>
          <w:tcPr>
            <w:tcW w:w="5773" w:type="dxa"/>
            <w:gridSpan w:val="2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BD1445" w:rsidRDefault="00D560C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(№30)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/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1"/>
          <w:wAfter w:w="44" w:type="dxa"/>
          <w:trHeight w:val="300"/>
        </w:trPr>
        <w:tc>
          <w:tcPr>
            <w:tcW w:w="5773" w:type="dxa"/>
            <w:gridSpan w:val="2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/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1"/>
          <w:wAfter w:w="44" w:type="dxa"/>
          <w:trHeight w:val="1275"/>
        </w:trPr>
        <w:tc>
          <w:tcPr>
            <w:tcW w:w="5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системного блока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45" w:rsidRDefault="00D560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количество i-х системных блоков; (не более), </w:t>
            </w:r>
            <w:proofErr w:type="gramStart"/>
            <w:r>
              <w:rPr>
                <w:b/>
                <w:bCs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цена одного i-го системного блока, в руб. (не более)</w:t>
            </w: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1"/>
          <w:wAfter w:w="44" w:type="dxa"/>
          <w:trHeight w:val="480"/>
        </w:trPr>
        <w:tc>
          <w:tcPr>
            <w:tcW w:w="57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62160,00</w:t>
            </w:r>
          </w:p>
        </w:tc>
      </w:tr>
    </w:tbl>
    <w:p w:rsidR="00BD1445" w:rsidRDefault="00D560C6">
      <w:pPr>
        <w:jc w:val="center"/>
      </w:pPr>
      <w:r>
        <w:t>____________________</w:t>
      </w:r>
    </w:p>
    <w:p w:rsidR="00BD1445" w:rsidRDefault="00BD1445">
      <w:pPr>
        <w:jc w:val="center"/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9658" w:type="dxa"/>
        <w:tblLayout w:type="fixed"/>
        <w:tblLook w:val="04A0"/>
      </w:tblPr>
      <w:tblGrid>
        <w:gridCol w:w="557"/>
        <w:gridCol w:w="1832"/>
        <w:gridCol w:w="1619"/>
        <w:gridCol w:w="1750"/>
        <w:gridCol w:w="1606"/>
        <w:gridCol w:w="236"/>
        <w:gridCol w:w="767"/>
        <w:gridCol w:w="1055"/>
        <w:gridCol w:w="236"/>
      </w:tblGrid>
      <w:tr w:rsidR="00BD1445">
        <w:trPr>
          <w:trHeight w:val="300"/>
        </w:trPr>
        <w:tc>
          <w:tcPr>
            <w:tcW w:w="9658" w:type="dxa"/>
            <w:gridSpan w:val="9"/>
            <w:shd w:val="clear" w:color="auto" w:fill="auto"/>
            <w:vAlign w:val="bottom"/>
          </w:tcPr>
          <w:p w:rsidR="00BD1445" w:rsidRDefault="00D560C6">
            <w:pPr>
              <w:jc w:val="right"/>
            </w:pPr>
            <w:r>
              <w:rPr>
                <w:sz w:val="24"/>
                <w:szCs w:val="24"/>
              </w:rPr>
              <w:lastRenderedPageBreak/>
              <w:t>Приложение 5</w:t>
            </w:r>
          </w:p>
        </w:tc>
      </w:tr>
      <w:tr w:rsidR="00BD1445">
        <w:trPr>
          <w:trHeight w:val="1336"/>
        </w:trPr>
        <w:tc>
          <w:tcPr>
            <w:tcW w:w="9658" w:type="dxa"/>
            <w:gridSpan w:val="9"/>
            <w:shd w:val="clear" w:color="auto" w:fill="auto"/>
          </w:tcPr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2027 год</w:t>
            </w:r>
          </w:p>
        </w:tc>
      </w:tr>
      <w:tr w:rsidR="00BD1445">
        <w:trPr>
          <w:trHeight w:val="300"/>
        </w:trPr>
        <w:tc>
          <w:tcPr>
            <w:tcW w:w="9422" w:type="dxa"/>
            <w:gridSpan w:val="8"/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</w:tr>
      <w:tr w:rsidR="00BD1445">
        <w:trPr>
          <w:trHeight w:val="345"/>
        </w:trPr>
        <w:tc>
          <w:tcPr>
            <w:tcW w:w="9422" w:type="dxa"/>
            <w:gridSpan w:val="8"/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носителей информации, в том числе магнитных и оптических носителей информации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</w:tr>
      <w:tr w:rsidR="00BD1445">
        <w:trPr>
          <w:trHeight w:val="360"/>
        </w:trPr>
        <w:tc>
          <w:tcPr>
            <w:tcW w:w="557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BD1445" w:rsidRDefault="00D560C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(№32)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</w:tr>
      <w:tr w:rsidR="00BD1445">
        <w:trPr>
          <w:trHeight w:val="124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1</w:t>
            </w:r>
          </w:p>
        </w:tc>
        <w:tc>
          <w:tcPr>
            <w:tcW w:w="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2</w:t>
            </w:r>
          </w:p>
        </w:tc>
      </w:tr>
      <w:tr w:rsidR="00BD1445">
        <w:trPr>
          <w:trHeight w:val="17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BD144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BD144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45" w:rsidRDefault="00D560C6">
            <w:r>
              <w:rPr>
                <w:b/>
                <w:bCs/>
                <w:sz w:val="24"/>
                <w:szCs w:val="24"/>
              </w:rPr>
              <w:t>количество носителей информации по i-й должности, (не более), шт.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45" w:rsidRDefault="00D560C6"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</w:t>
            </w:r>
            <w:proofErr w:type="gramStart"/>
            <w:r>
              <w:rPr>
                <w:b/>
                <w:bCs/>
                <w:sz w:val="24"/>
                <w:szCs w:val="24"/>
              </w:rPr>
              <w:t>,в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руб.(не более)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45" w:rsidRDefault="00D560C6">
            <w:r>
              <w:rPr>
                <w:b/>
                <w:bCs/>
                <w:sz w:val="24"/>
                <w:szCs w:val="24"/>
              </w:rPr>
              <w:t>количество носителей информации по i-й должности</w:t>
            </w:r>
            <w:proofErr w:type="gramStart"/>
            <w:r>
              <w:rPr>
                <w:b/>
                <w:bCs/>
                <w:sz w:val="24"/>
                <w:szCs w:val="24"/>
              </w:rPr>
              <w:t>,(</w:t>
            </w:r>
            <w:proofErr w:type="gramEnd"/>
            <w:r>
              <w:rPr>
                <w:b/>
                <w:bCs/>
                <w:sz w:val="24"/>
                <w:szCs w:val="24"/>
              </w:rPr>
              <w:t>не более), шт.</w:t>
            </w:r>
          </w:p>
        </w:tc>
        <w:tc>
          <w:tcPr>
            <w:tcW w:w="22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445" w:rsidRDefault="00D560C6"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</w:t>
            </w:r>
            <w:proofErr w:type="gramStart"/>
            <w:r>
              <w:rPr>
                <w:b/>
                <w:bCs/>
                <w:sz w:val="24"/>
                <w:szCs w:val="24"/>
              </w:rPr>
              <w:t>,в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руб. (не более)</w:t>
            </w:r>
          </w:p>
        </w:tc>
      </w:tr>
      <w:tr w:rsidR="00BD1445">
        <w:trPr>
          <w:trHeight w:val="645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Мобильный носитель информации (флеш-карта)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</w:tr>
    </w:tbl>
    <w:p w:rsidR="00BD1445" w:rsidRDefault="00BD1445"/>
    <w:p w:rsidR="00BD1445" w:rsidRDefault="00D560C6">
      <w:pPr>
        <w:jc w:val="center"/>
      </w:pPr>
      <w:r>
        <w:t>____________________</w:t>
      </w:r>
    </w:p>
    <w:p w:rsidR="00BD1445" w:rsidRDefault="00BD1445">
      <w:pPr>
        <w:jc w:val="center"/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9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0"/>
      </w:tblGrid>
      <w:tr w:rsidR="00BD1445">
        <w:trPr>
          <w:trHeight w:val="300"/>
        </w:trPr>
        <w:tc>
          <w:tcPr>
            <w:tcW w:w="9690" w:type="dxa"/>
            <w:shd w:val="clear" w:color="auto" w:fill="auto"/>
            <w:vAlign w:val="bottom"/>
          </w:tcPr>
          <w:p w:rsidR="00BD1445" w:rsidRDefault="00D560C6">
            <w:pPr>
              <w:jc w:val="right"/>
            </w:pPr>
            <w:r>
              <w:rPr>
                <w:sz w:val="24"/>
                <w:szCs w:val="24"/>
              </w:rPr>
              <w:lastRenderedPageBreak/>
              <w:t>Приложение 6</w:t>
            </w:r>
          </w:p>
        </w:tc>
      </w:tr>
      <w:tr w:rsidR="00BD1445">
        <w:trPr>
          <w:trHeight w:val="1336"/>
        </w:trPr>
        <w:tc>
          <w:tcPr>
            <w:tcW w:w="9690" w:type="dxa"/>
            <w:shd w:val="clear" w:color="auto" w:fill="auto"/>
          </w:tcPr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2027 год</w:t>
            </w:r>
          </w:p>
          <w:p w:rsidR="00BD1445" w:rsidRDefault="00BD1445">
            <w:pPr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10442" w:type="dxa"/>
              <w:tblLayout w:type="fixed"/>
              <w:tblLook w:val="04A0"/>
            </w:tblPr>
            <w:tblGrid>
              <w:gridCol w:w="433"/>
              <w:gridCol w:w="2119"/>
              <w:gridCol w:w="1843"/>
              <w:gridCol w:w="1701"/>
              <w:gridCol w:w="1701"/>
              <w:gridCol w:w="1697"/>
              <w:gridCol w:w="236"/>
              <w:gridCol w:w="60"/>
              <w:gridCol w:w="176"/>
              <w:gridCol w:w="64"/>
              <w:gridCol w:w="172"/>
              <w:gridCol w:w="64"/>
              <w:gridCol w:w="176"/>
            </w:tblGrid>
            <w:tr w:rsidR="00BD1445">
              <w:trPr>
                <w:gridAfter w:val="1"/>
                <w:wAfter w:w="176" w:type="dxa"/>
                <w:trHeight w:val="300"/>
              </w:trPr>
              <w:tc>
                <w:tcPr>
                  <w:tcW w:w="10030" w:type="dxa"/>
                  <w:gridSpan w:val="10"/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BD1445" w:rsidRDefault="00BD1445"/>
              </w:tc>
            </w:tr>
            <w:tr w:rsidR="00BD1445">
              <w:trPr>
                <w:gridAfter w:val="1"/>
                <w:wAfter w:w="176" w:type="dxa"/>
                <w:trHeight w:val="645"/>
              </w:trPr>
              <w:tc>
                <w:tcPr>
                  <w:tcW w:w="10030" w:type="dxa"/>
                  <w:gridSpan w:val="10"/>
                  <w:shd w:val="clear" w:color="auto" w:fill="auto"/>
                  <w:vAlign w:val="bottom"/>
                </w:tcPr>
                <w:p w:rsidR="00BD1445" w:rsidRDefault="00D560C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 приобретение расходных материалов для принтеров, многофункциональных устройств, копировальных аппаратов и иной оргтехники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BD1445" w:rsidRDefault="00BD1445"/>
              </w:tc>
            </w:tr>
            <w:tr w:rsidR="00BD1445">
              <w:trPr>
                <w:gridAfter w:val="1"/>
                <w:wAfter w:w="176" w:type="dxa"/>
                <w:trHeight w:val="971"/>
              </w:trPr>
              <w:tc>
                <w:tcPr>
                  <w:tcW w:w="4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№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0"/>
                    </w:rPr>
                    <w:t>п</w:t>
                  </w:r>
                  <w:proofErr w:type="gramEnd"/>
                  <w:r>
                    <w:rPr>
                      <w:b/>
                      <w:bCs/>
                      <w:color w:val="000000"/>
                      <w:sz w:val="20"/>
                    </w:rPr>
                    <w:t>/п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BD1445" w:rsidRDefault="00D560C6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группа 1</w:t>
                  </w:r>
                </w:p>
              </w:tc>
              <w:tc>
                <w:tcPr>
                  <w:tcW w:w="33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eastAsianLayout w:id="5" w:vert="1"/>
                    </w:rPr>
                    <w:t>группа 2</w:t>
                  </w:r>
                </w:p>
              </w:tc>
              <w:tc>
                <w:tcPr>
                  <w:tcW w:w="296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40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1821"/>
              </w:trPr>
              <w:tc>
                <w:tcPr>
                  <w:tcW w:w="4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BD1445">
                  <w:pPr>
                    <w:snapToGrid w:val="0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BD1445">
                  <w:pPr>
                    <w:snapToGrid w:val="0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BD1445" w:rsidRDefault="00D560C6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BD1445" w:rsidRDefault="00D560C6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цена расходного материала для принтеров по i-й должности</w:t>
                  </w:r>
                  <w:proofErr w:type="gramStart"/>
                  <w:r>
                    <w:rPr>
                      <w:b/>
                      <w:bCs/>
                      <w:sz w:val="20"/>
                    </w:rPr>
                    <w:t>,в</w:t>
                  </w:r>
                  <w:proofErr w:type="gramEnd"/>
                  <w:r>
                    <w:rPr>
                      <w:b/>
                      <w:bCs/>
                      <w:sz w:val="20"/>
                    </w:rPr>
                    <w:t xml:space="preserve"> руб. 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r>
                    <w:rPr>
                      <w:b/>
                      <w:bCs/>
                      <w:sz w:val="20"/>
                    </w:rPr>
                    <w:t>цена расходного материала для принтеров по i-й должности</w:t>
                  </w:r>
                  <w:proofErr w:type="gramStart"/>
                  <w:r>
                    <w:rPr>
                      <w:b/>
                      <w:bCs/>
                      <w:sz w:val="20"/>
                    </w:rPr>
                    <w:t>,в</w:t>
                  </w:r>
                  <w:proofErr w:type="gramEnd"/>
                  <w:r>
                    <w:rPr>
                      <w:b/>
                      <w:bCs/>
                      <w:sz w:val="20"/>
                    </w:rPr>
                    <w:t xml:space="preserve"> руб. 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D1445" w:rsidRDefault="00BD1445"/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40" w:type="dxa"/>
                  <w:gridSpan w:val="2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585"/>
              </w:trPr>
              <w:tc>
                <w:tcPr>
                  <w:tcW w:w="4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15" w:name="__DdeLink__8459_4075629408"/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  <w:bookmarkEnd w:id="15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</w:pPr>
                  <w:bookmarkStart w:id="16" w:name="__DdeLink__8459_40756294081"/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  <w:bookmarkEnd w:id="16"/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D1445" w:rsidRDefault="00BD1445"/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40" w:type="dxa"/>
                  <w:gridSpan w:val="2"/>
                  <w:shd w:val="clear" w:color="auto" w:fill="auto"/>
                </w:tcPr>
                <w:p w:rsidR="00BD1445" w:rsidRDefault="00BD1445"/>
              </w:tc>
            </w:tr>
            <w:tr w:rsidR="00BD1445">
              <w:trPr>
                <w:trHeight w:val="585"/>
              </w:trPr>
              <w:tc>
                <w:tcPr>
                  <w:tcW w:w="4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D1445" w:rsidRDefault="00D560C6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D1445" w:rsidRDefault="00BD1445"/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BD1445" w:rsidRDefault="00BD1445"/>
              </w:tc>
              <w:tc>
                <w:tcPr>
                  <w:tcW w:w="240" w:type="dxa"/>
                  <w:gridSpan w:val="2"/>
                  <w:shd w:val="clear" w:color="auto" w:fill="auto"/>
                </w:tcPr>
                <w:p w:rsidR="00BD1445" w:rsidRDefault="00BD1445"/>
              </w:tc>
            </w:tr>
          </w:tbl>
          <w:p w:rsidR="00BD1445" w:rsidRDefault="00BD1445"/>
        </w:tc>
      </w:tr>
    </w:tbl>
    <w:p w:rsidR="00BD1445" w:rsidRDefault="00D560C6">
      <w:pPr>
        <w:jc w:val="center"/>
      </w:pPr>
      <w:r>
        <w:t>_________________</w:t>
      </w:r>
    </w:p>
    <w:p w:rsidR="00BD1445" w:rsidRDefault="00BD1445">
      <w:pPr>
        <w:jc w:val="center"/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0"/>
        <w:gridCol w:w="2127"/>
        <w:gridCol w:w="236"/>
        <w:gridCol w:w="2082"/>
        <w:gridCol w:w="193"/>
        <w:gridCol w:w="43"/>
        <w:gridCol w:w="104"/>
        <w:gridCol w:w="132"/>
      </w:tblGrid>
      <w:tr w:rsidR="00BD1445">
        <w:trPr>
          <w:gridAfter w:val="1"/>
          <w:wAfter w:w="132" w:type="dxa"/>
          <w:trHeight w:val="300"/>
        </w:trPr>
        <w:tc>
          <w:tcPr>
            <w:tcW w:w="9645" w:type="dxa"/>
            <w:gridSpan w:val="7"/>
            <w:shd w:val="clear" w:color="auto" w:fill="auto"/>
            <w:vAlign w:val="bottom"/>
          </w:tcPr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D560C6">
            <w:pPr>
              <w:jc w:val="right"/>
            </w:pPr>
            <w:r>
              <w:rPr>
                <w:sz w:val="24"/>
                <w:szCs w:val="24"/>
              </w:rPr>
              <w:t>Приложение 7</w:t>
            </w:r>
          </w:p>
        </w:tc>
      </w:tr>
      <w:tr w:rsidR="00BD1445">
        <w:trPr>
          <w:gridAfter w:val="1"/>
          <w:wAfter w:w="132" w:type="dxa"/>
          <w:trHeight w:val="1336"/>
        </w:trPr>
        <w:tc>
          <w:tcPr>
            <w:tcW w:w="9645" w:type="dxa"/>
            <w:gridSpan w:val="7"/>
            <w:shd w:val="clear" w:color="auto" w:fill="auto"/>
          </w:tcPr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2027 год</w:t>
            </w:r>
          </w:p>
          <w:p w:rsidR="00BD1445" w:rsidRDefault="00BD1445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D1445" w:rsidRDefault="00BD1445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D1445" w:rsidRDefault="00BD14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305" w:type="dxa"/>
            <w:gridSpan w:val="4"/>
            <w:vMerge w:val="restart"/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материальных запасов по обеспечению безопасности информации</w:t>
            </w:r>
          </w:p>
        </w:tc>
        <w:tc>
          <w:tcPr>
            <w:tcW w:w="236" w:type="dxa"/>
            <w:gridSpan w:val="2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305" w:type="dxa"/>
            <w:gridSpan w:val="4"/>
            <w:vMerge/>
            <w:shd w:val="clear" w:color="auto" w:fill="auto"/>
            <w:vAlign w:val="bottom"/>
          </w:tcPr>
          <w:p w:rsidR="00BD1445" w:rsidRDefault="00BD1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860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bottom"/>
          </w:tcPr>
          <w:p w:rsidR="00BD1445" w:rsidRDefault="00BD14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BD1445" w:rsidRDefault="00D560C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(№36)</w:t>
            </w:r>
          </w:p>
        </w:tc>
        <w:tc>
          <w:tcPr>
            <w:tcW w:w="236" w:type="dxa"/>
            <w:gridSpan w:val="2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3"/>
          <w:wAfter w:w="279" w:type="dxa"/>
          <w:trHeight w:val="1374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45" w:rsidRDefault="00D560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i-го материального запаса, (не более), шт. в год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45" w:rsidRDefault="00BD14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i-го материального запаса, в руб.  (не более)</w:t>
            </w:r>
          </w:p>
        </w:tc>
      </w:tr>
      <w:tr w:rsidR="00BD1445">
        <w:tblPrEx>
          <w:tblCellMar>
            <w:left w:w="108" w:type="dxa"/>
            <w:right w:w="108" w:type="dxa"/>
          </w:tblCellMar>
        </w:tblPrEx>
        <w:trPr>
          <w:gridAfter w:val="3"/>
          <w:wAfter w:w="279" w:type="dxa"/>
          <w:trHeight w:val="615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для хранения ключевой информации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BD1445" w:rsidRDefault="00BD14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1772,00</w:t>
            </w:r>
          </w:p>
        </w:tc>
      </w:tr>
    </w:tbl>
    <w:p w:rsidR="00BD1445" w:rsidRDefault="00D560C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BD1445" w:rsidRDefault="00BD1445">
      <w:pPr>
        <w:jc w:val="center"/>
        <w:rPr>
          <w:sz w:val="24"/>
          <w:szCs w:val="24"/>
        </w:rPr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9777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"/>
        <w:gridCol w:w="424"/>
        <w:gridCol w:w="3442"/>
        <w:gridCol w:w="1366"/>
        <w:gridCol w:w="2202"/>
        <w:gridCol w:w="1597"/>
        <w:gridCol w:w="325"/>
        <w:gridCol w:w="288"/>
        <w:gridCol w:w="25"/>
      </w:tblGrid>
      <w:tr w:rsidR="00BD1445">
        <w:trPr>
          <w:trHeight w:val="300"/>
        </w:trPr>
        <w:tc>
          <w:tcPr>
            <w:tcW w:w="108" w:type="dxa"/>
            <w:shd w:val="clear" w:color="auto" w:fill="auto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6"/>
            <w:shd w:val="clear" w:color="auto" w:fill="auto"/>
            <w:vAlign w:val="bottom"/>
          </w:tcPr>
          <w:p w:rsidR="00BD1445" w:rsidRDefault="00BD1445">
            <w:pPr>
              <w:jc w:val="right"/>
              <w:rPr>
                <w:sz w:val="24"/>
                <w:szCs w:val="24"/>
              </w:rPr>
            </w:pPr>
          </w:p>
          <w:p w:rsidR="00BD1445" w:rsidRDefault="00D560C6">
            <w:pPr>
              <w:jc w:val="right"/>
            </w:pPr>
            <w:r>
              <w:rPr>
                <w:sz w:val="24"/>
                <w:szCs w:val="24"/>
              </w:rPr>
              <w:t>Приложение 8</w:t>
            </w:r>
          </w:p>
        </w:tc>
        <w:tc>
          <w:tcPr>
            <w:tcW w:w="288" w:type="dxa"/>
            <w:shd w:val="clear" w:color="auto" w:fill="auto"/>
          </w:tcPr>
          <w:p w:rsidR="00BD1445" w:rsidRDefault="00BD1445"/>
        </w:tc>
        <w:tc>
          <w:tcPr>
            <w:tcW w:w="25" w:type="dxa"/>
            <w:shd w:val="clear" w:color="auto" w:fill="auto"/>
          </w:tcPr>
          <w:p w:rsidR="00BD1445" w:rsidRDefault="00BD1445"/>
        </w:tc>
      </w:tr>
      <w:tr w:rsidR="00BD1445">
        <w:trPr>
          <w:trHeight w:val="1336"/>
        </w:trPr>
        <w:tc>
          <w:tcPr>
            <w:tcW w:w="108" w:type="dxa"/>
            <w:shd w:val="clear" w:color="auto" w:fill="auto"/>
          </w:tcPr>
          <w:p w:rsidR="00BD1445" w:rsidRDefault="00BD1445"/>
        </w:tc>
        <w:tc>
          <w:tcPr>
            <w:tcW w:w="9356" w:type="dxa"/>
            <w:gridSpan w:val="6"/>
            <w:shd w:val="clear" w:color="auto" w:fill="auto"/>
          </w:tcPr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2027 год</w:t>
            </w:r>
          </w:p>
          <w:p w:rsidR="00BD1445" w:rsidRDefault="00BD14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shd w:val="clear" w:color="auto" w:fill="auto"/>
          </w:tcPr>
          <w:p w:rsidR="00BD1445" w:rsidRDefault="00BD1445"/>
        </w:tc>
        <w:tc>
          <w:tcPr>
            <w:tcW w:w="25" w:type="dxa"/>
            <w:shd w:val="clear" w:color="auto" w:fill="auto"/>
          </w:tcPr>
          <w:p w:rsidR="00BD1445" w:rsidRDefault="00BD1445"/>
        </w:tc>
      </w:tr>
      <w:tr w:rsidR="00BD1445">
        <w:trPr>
          <w:trHeight w:val="630"/>
        </w:trPr>
        <w:tc>
          <w:tcPr>
            <w:tcW w:w="9777" w:type="dxa"/>
            <w:gridSpan w:val="9"/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канцелярских принадлежностей</w:t>
            </w:r>
          </w:p>
        </w:tc>
      </w:tr>
      <w:tr w:rsidR="00BD1445">
        <w:trPr>
          <w:trHeight w:val="300"/>
        </w:trPr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1445" w:rsidRDefault="00BD144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(№99)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1445" w:rsidRDefault="00BD1445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:rsidR="00BD1445" w:rsidRDefault="00BD1445"/>
        </w:tc>
      </w:tr>
      <w:tr w:rsidR="00BD1445">
        <w:trPr>
          <w:trHeight w:val="175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45" w:rsidRDefault="00D560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45" w:rsidRDefault="00D560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445" w:rsidRDefault="00D560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i-го предмета канцелярских принадлежностей, в год (не более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)(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норма на штатную численность в год)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445" w:rsidRDefault="00D560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i-го предмета канцелярских принадлежностей, в руб</w:t>
            </w:r>
            <w:proofErr w:type="gramStart"/>
            <w:r>
              <w:rPr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b/>
                <w:bCs/>
                <w:sz w:val="22"/>
                <w:szCs w:val="22"/>
              </w:rPr>
              <w:t>не более)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Антистеплер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2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Блок для записей самоклеящийся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Бумага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346,77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Бумага А3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849,44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Бумага для факса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Вертикальный накопитель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Дырокол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Ежедневник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311,00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35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Зажимы для бумаг (разные)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Иглы для сшивания документов (3шт)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29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Календарь настенный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Календарь перекидной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Календарь рабочего времени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Калькулятор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1335,00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Карандаш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Клей ПВА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Клейкие закладки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sz w:val="24"/>
                <w:szCs w:val="24"/>
              </w:rPr>
              <w:t>Корзина для мусора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Короб архивный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Ластик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Линейка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Лоток для бумаг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521,00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Маркер текстовыделитель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Нитки для сшивания документов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Ножницы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39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Папка - уголок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1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Папка «ДЕЛО»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Папка с арочным механизмом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Папка с завязками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3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Подставка для календаря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291,00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61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3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Подушка штемпельная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313,00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2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Ручка гелевая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7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Ручка шариковая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Скобы для степлера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Скотч 12ммх10м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Скрепки 25 мм (100 шт</w:t>
            </w:r>
            <w:proofErr w:type="gramStart"/>
            <w:r>
              <w:rPr>
                <w:color w:val="00000A"/>
                <w:sz w:val="24"/>
                <w:szCs w:val="24"/>
              </w:rPr>
              <w:t>.в</w:t>
            </w:r>
            <w:proofErr w:type="gramEnd"/>
            <w:r>
              <w:rPr>
                <w:color w:val="00000A"/>
                <w:sz w:val="24"/>
                <w:szCs w:val="24"/>
              </w:rPr>
              <w:t xml:space="preserve"> упаковке)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 xml:space="preserve">Скрепки 50 мм (50 </w:t>
            </w:r>
            <w:proofErr w:type="gramStart"/>
            <w:r>
              <w:rPr>
                <w:color w:val="00000A"/>
                <w:sz w:val="24"/>
                <w:szCs w:val="24"/>
              </w:rPr>
              <w:t>шт</w:t>
            </w:r>
            <w:proofErr w:type="gramEnd"/>
            <w:r>
              <w:rPr>
                <w:color w:val="00000A"/>
                <w:sz w:val="24"/>
                <w:szCs w:val="24"/>
              </w:rPr>
              <w:t xml:space="preserve"> в упаковке)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36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Скрепочница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Степлер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27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Точилка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48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Файл-вкладыш (100шт в упаковке)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37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Штамп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1016,00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  <w:tr w:rsidR="00BD1445">
        <w:trPr>
          <w:trHeight w:val="28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r>
              <w:rPr>
                <w:color w:val="00000A"/>
                <w:sz w:val="24"/>
                <w:szCs w:val="24"/>
              </w:rPr>
              <w:t>Штемпельная краска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445" w:rsidRDefault="00D560C6">
            <w:pPr>
              <w:jc w:val="center"/>
            </w:pPr>
            <w:r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D1445" w:rsidRDefault="00BD1445"/>
        </w:tc>
      </w:tr>
    </w:tbl>
    <w:p w:rsidR="00BD1445" w:rsidRDefault="00BD1445"/>
    <w:p w:rsidR="00BD1445" w:rsidRDefault="00D560C6">
      <w:pPr>
        <w:jc w:val="center"/>
        <w:sectPr w:rsidR="00BD1445">
          <w:pgSz w:w="11906" w:h="16838"/>
          <w:pgMar w:top="1134" w:right="851" w:bottom="1134" w:left="1701" w:header="284" w:footer="284" w:gutter="0"/>
          <w:pgNumType w:start="1"/>
          <w:cols w:space="720"/>
          <w:formProt w:val="0"/>
          <w:titlePg/>
          <w:docGrid w:linePitch="360"/>
        </w:sectPr>
      </w:pPr>
      <w:r>
        <w:t>_______________________</w:t>
      </w:r>
    </w:p>
    <w:tbl>
      <w:tblPr>
        <w:tblW w:w="95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85"/>
      </w:tblGrid>
      <w:tr w:rsidR="00BD1445">
        <w:trPr>
          <w:trHeight w:val="300"/>
        </w:trPr>
        <w:tc>
          <w:tcPr>
            <w:tcW w:w="9585" w:type="dxa"/>
            <w:shd w:val="clear" w:color="auto" w:fill="auto"/>
            <w:vAlign w:val="bottom"/>
          </w:tcPr>
          <w:p w:rsidR="00BD1445" w:rsidRDefault="00D560C6">
            <w:pPr>
              <w:jc w:val="right"/>
            </w:pPr>
            <w:r>
              <w:rPr>
                <w:sz w:val="24"/>
                <w:szCs w:val="24"/>
              </w:rPr>
              <w:lastRenderedPageBreak/>
              <w:t>Приложение 9</w:t>
            </w:r>
          </w:p>
        </w:tc>
      </w:tr>
      <w:tr w:rsidR="00BD1445">
        <w:trPr>
          <w:trHeight w:val="1336"/>
        </w:trPr>
        <w:tc>
          <w:tcPr>
            <w:tcW w:w="9585" w:type="dxa"/>
            <w:shd w:val="clear" w:color="auto" w:fill="auto"/>
          </w:tcPr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BD1445" w:rsidRDefault="00D560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BD1445" w:rsidRDefault="00D560C6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2027 год</w:t>
            </w:r>
          </w:p>
          <w:p w:rsidR="00BD1445" w:rsidRDefault="00BD144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D1445" w:rsidRDefault="00BD144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D1445" w:rsidRDefault="00D560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 расходам, порядок расчета которых не установлен Правилами</w:t>
            </w:r>
          </w:p>
        </w:tc>
      </w:tr>
    </w:tbl>
    <w:p w:rsidR="00BD1445" w:rsidRDefault="00BD1445"/>
    <w:tbl>
      <w:tblPr>
        <w:tblW w:w="9600" w:type="dxa"/>
        <w:tblInd w:w="-123" w:type="dxa"/>
        <w:tblLayout w:type="fixed"/>
        <w:tblLook w:val="04A0"/>
      </w:tblPr>
      <w:tblGrid>
        <w:gridCol w:w="812"/>
        <w:gridCol w:w="3871"/>
        <w:gridCol w:w="2110"/>
        <w:gridCol w:w="2807"/>
      </w:tblGrid>
      <w:tr w:rsidR="00BD1445">
        <w:trPr>
          <w:trHeight w:val="2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приобретаемых товаров (работ, услуг), в год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-й товара (работы, услуги), в руб. (не более)</w:t>
            </w:r>
          </w:p>
        </w:tc>
      </w:tr>
      <w:tr w:rsidR="00BD1445">
        <w:trPr>
          <w:trHeight w:val="23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Товары (работы, услуги), приобретаемые на основании Положения о представительских расходах в органах местного самоуправления Богородского муниципального округа Нижегородской области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445" w:rsidRDefault="00D560C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Богородского муниципального округа Нижегородской области от 29.04.2021 №79</w:t>
            </w:r>
          </w:p>
        </w:tc>
      </w:tr>
    </w:tbl>
    <w:p w:rsidR="00BD1445" w:rsidRDefault="00BD1445">
      <w:pPr>
        <w:jc w:val="center"/>
      </w:pPr>
    </w:p>
    <w:p w:rsidR="00BD1445" w:rsidRDefault="00D560C6">
      <w:pPr>
        <w:jc w:val="center"/>
      </w:pPr>
      <w:r>
        <w:t>___________________</w:t>
      </w:r>
    </w:p>
    <w:sectPr w:rsidR="00BD1445" w:rsidSect="00BD1445">
      <w:pgSz w:w="11906" w:h="16838"/>
      <w:pgMar w:top="1134" w:right="851" w:bottom="1134" w:left="1701" w:header="284" w:footer="284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36F" w:rsidRDefault="0074136F" w:rsidP="00BD1445">
      <w:r>
        <w:separator/>
      </w:r>
    </w:p>
  </w:endnote>
  <w:endnote w:type="continuationSeparator" w:id="0">
    <w:p w:rsidR="0074136F" w:rsidRDefault="0074136F" w:rsidP="00BD1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Cambria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a"/>
      <w:ind w:right="360"/>
    </w:pPr>
    <w:r>
      <w:pict>
        <v:rect id="Изображение2" o:spid="_x0000_s4107" style="position:absolute;margin-left:785.2pt;margin-top:.05pt;width:2.85pt;height:14pt;z-index:-251656192;mso-wrap-distance-left:0;mso-wrap-distance-right:0;mso-position-horizontal-relative:page" o:gfxdata="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3T6&#10;NdkAAAAJAQAADwAAAAAAAAABACAAAAAiAAAAZHJzL2Rvd25yZXYueG1sUEsBAhQAFAAAAAgAh07i&#10;QK0VX+noAQAAxgMAAA4AAAAAAAAAAQAgAAAAKAEAAGRycy9lMm9Eb2MueG1sUEsFBgAAAAAGAAYA&#10;WQEAAIIFAAAAAA==&#10;" o:allowincell="f" stroked="f" strokeweight="0">
          <v:textbox inset=".18mm,.18mm,.18mm,.18mm">
            <w:txbxContent>
              <w:p w:rsidR="00BD1445" w:rsidRDefault="00BD1445">
                <w:pPr>
                  <w:pStyle w:val="aa"/>
                  <w:rPr>
                    <w:color w:val="000000"/>
                  </w:rPr>
                </w:pPr>
              </w:p>
            </w:txbxContent>
          </v:textbox>
          <w10:wrap type="square" anchorx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a"/>
      <w:ind w:right="360"/>
    </w:pPr>
    <w:r>
      <w:pict>
        <v:rect id="Врезка8" o:spid="_x0000_s4106" style="position:absolute;margin-left:552.75pt;margin-top:.05pt;width:2.1pt;height:14.45pt;z-index:-251655168;mso-wrap-distance-left:0;mso-wrap-distance-right:0;mso-position-horizontal-relative:page" o:gfxdata="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vdsC3UAAAACQEAAA8AAAAAAAAA&#10;AQAgAAAAIgAAAGRycy9kb3ducmV2LnhtbFBLAQIUABQAAAAIAIdO4kATF3DP3AEAAL0DAAAOAAAA&#10;AAAAAAEAIAAAACMBAABkcnMvZTJvRG9jLnhtbFBLBQYAAAAABgAGAFkBAABxBQAAAAA=&#10;" o:allowincell="f" stroked="f" strokeweight="0">
          <v:textbox inset=".04mm,.04mm,.04mm,.04mm">
            <w:txbxContent>
              <w:p w:rsidR="00BD1445" w:rsidRDefault="00BD1445">
                <w:pPr>
                  <w:pStyle w:val="aa"/>
                  <w:rPr>
                    <w:color w:val="000000"/>
                  </w:rPr>
                </w:pPr>
              </w:p>
            </w:txbxContent>
          </v:textbox>
          <w10:wrap type="square" side="largest" anchorx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BD14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36F" w:rsidRDefault="0074136F" w:rsidP="00BD1445">
      <w:r>
        <w:separator/>
      </w:r>
    </w:p>
  </w:footnote>
  <w:footnote w:type="continuationSeparator" w:id="0">
    <w:p w:rsidR="0074136F" w:rsidRDefault="0074136F" w:rsidP="00BD1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546889"/>
    </w:sdtPr>
    <w:sdtContent>
      <w:p w:rsidR="00BD1445" w:rsidRDefault="00BD1445">
        <w:pPr>
          <w:pStyle w:val="a6"/>
          <w:jc w:val="center"/>
        </w:pPr>
      </w:p>
      <w:p w:rsidR="00BD1445" w:rsidRDefault="00691CF3">
        <w:pPr>
          <w:pStyle w:val="a6"/>
          <w:jc w:val="center"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8" type="#_x0000_t202" style="position:absolute;left:0;text-align:left;margin-left:0;margin-top:0;width:2in;height:2in;z-index:251662336;mso-wrap-style:none;mso-position-horizontal:center;mso-position-horizontal-relative:margin" filled="f" stroked="f">
              <v:textbox style="mso-fit-shape-to-text:t" inset="0,0,0,0">
                <w:txbxContent>
                  <w:p w:rsidR="00BD1445" w:rsidRDefault="00BD1445">
                    <w:pPr>
                      <w:pStyle w:val="a6"/>
                      <w:jc w:val="center"/>
                    </w:pPr>
                  </w:p>
                </w:txbxContent>
              </v:textbox>
              <w10:wrap anchorx="margin"/>
            </v:shape>
          </w:pict>
        </w:r>
      </w:p>
    </w:sdtContent>
  </w:sdt>
  <w:p w:rsidR="00BD1445" w:rsidRDefault="00BD144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6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63360;mso-wrap-style:none;mso-position-horizontal:center;mso-position-horizontal-relative:margin" filled="f" stroked="f">
          <v:textbox style="mso-fit-shape-to-text:t" inset="0,0,0,0">
            <w:txbxContent>
              <w:p w:rsidR="00BD1445" w:rsidRDefault="00BD1445">
                <w:pPr>
                  <w:pStyle w:val="a6"/>
                </w:pPr>
              </w:p>
            </w:txbxContent>
          </v:textbox>
          <w10:wrap anchorx="margin"/>
        </v:shape>
      </w:pict>
    </w:r>
  </w:p>
  <w:p w:rsidR="00BD1445" w:rsidRDefault="00D560C6">
    <w:pPr>
      <w:pStyle w:val="a6"/>
      <w:jc w:val="center"/>
    </w:pPr>
    <w:r>
      <w:rPr>
        <w:noProof/>
      </w:rPr>
      <w:drawing>
        <wp:inline distT="0" distB="0" distL="0" distR="0">
          <wp:extent cx="561975" cy="685800"/>
          <wp:effectExtent l="0" t="0" r="0" b="0"/>
          <wp:docPr id="1" name="Рисунок 88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88" descr="герб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BD1445">
    <w:pPr>
      <w:pStyle w:val="a6"/>
    </w:pPr>
  </w:p>
  <w:p w:rsidR="00BD1445" w:rsidRDefault="00691CF3">
    <w:pPr>
      <w:pStyle w:val="a6"/>
    </w:pPr>
    <w:r>
      <w:pict>
        <v:rect id="Изображение1" o:spid="_x0000_s1026" style="position:absolute;margin-left:0;margin-top:0;width:12.65pt;height:27.05pt;z-index:251659264;mso-position-horizontal:center;mso-position-horizontal-relative:margin" o:gfxdata="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yTb1jTAAAAAwEAAA8AAAAAAAAAAQAg&#10;AAAAIgAAAGRycy9kb3ducmV2LnhtbFBLAQIUABQAAAAIAIdO4kC4EFjJ2gEAAKADAAAOAAAAAAAA&#10;AAEAIAAAACIBAABkcnMvZTJvRG9jLnhtbFBLBQYAAAAABgAGAFkBAABuBQAAAAA=&#10;" o:allowincell="f" filled="f" stroked="f" strokeweight="0">
          <v:textbox inset="0,0,0,0">
            <w:txbxContent>
              <w:p w:rsidR="00BD1445" w:rsidRDefault="00691CF3">
                <w:pPr>
                  <w:pStyle w:val="a6"/>
                  <w:rPr>
                    <w:sz w:val="24"/>
                    <w:szCs w:val="18"/>
                  </w:rPr>
                </w:pPr>
                <w:r>
                  <w:rPr>
                    <w:rStyle w:val="a3"/>
                    <w:color w:val="000000"/>
                    <w:sz w:val="24"/>
                    <w:szCs w:val="18"/>
                  </w:rPr>
                  <w:fldChar w:fldCharType="begin"/>
                </w:r>
                <w:r w:rsidR="00D560C6">
                  <w:rPr>
                    <w:rStyle w:val="a3"/>
                    <w:color w:val="000000"/>
                    <w:sz w:val="24"/>
                    <w:szCs w:val="18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  <w:sz w:val="24"/>
                    <w:szCs w:val="18"/>
                  </w:rPr>
                  <w:fldChar w:fldCharType="separate"/>
                </w:r>
                <w:r w:rsidR="00D560C6">
                  <w:rPr>
                    <w:rStyle w:val="a3"/>
                    <w:color w:val="000000"/>
                    <w:sz w:val="24"/>
                    <w:szCs w:val="18"/>
                  </w:rPr>
                  <w:t>3</w:t>
                </w:r>
                <w:r>
                  <w:rPr>
                    <w:rStyle w:val="a3"/>
                    <w:color w:val="000000"/>
                    <w:sz w:val="24"/>
                    <w:szCs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0;margin-top:0;width:2in;height:2in;z-index:251664384;mso-wrap-style:none;mso-position-horizontal:center;mso-position-horizontal-relative:margin" filled="f" stroked="f">
          <v:textbox style="mso-fit-shape-to-text:t" inset="0,0,0,0">
            <w:txbxContent>
              <w:p w:rsidR="00BD1445" w:rsidRDefault="00BD1445">
                <w:pPr>
                  <w:pStyle w:val="a6"/>
                </w:pPr>
              </w:p>
            </w:txbxContent>
          </v:textbox>
          <w10:wrap anchorx="margin"/>
        </v:shape>
      </w:pict>
    </w:r>
  </w:p>
  <w:p w:rsidR="00BD1445" w:rsidRDefault="00BD1445">
    <w:pPr>
      <w:pStyle w:val="a6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6"/>
      <w:jc w:val="center"/>
      <w:rPr>
        <w:sz w:val="24"/>
        <w:szCs w:val="18"/>
      </w:rPr>
    </w:pPr>
    <w:r w:rsidRPr="00691CF3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0;width:2in;height:2in;z-index:251665408;mso-wrap-style:none;mso-position-horizontal:center;mso-position-horizontal-relative:margin" filled="f" stroked="f">
          <v:textbox style="mso-fit-shape-to-text:t" inset="0,0,0,0">
            <w:txbxContent>
              <w:p w:rsidR="00BD1445" w:rsidRDefault="00691CF3">
                <w:pPr>
                  <w:pStyle w:val="a6"/>
                  <w:jc w:val="center"/>
                  <w:rPr>
                    <w:sz w:val="24"/>
                    <w:szCs w:val="18"/>
                  </w:rPr>
                </w:pPr>
                <w:r>
                  <w:rPr>
                    <w:sz w:val="24"/>
                    <w:szCs w:val="18"/>
                  </w:rPr>
                  <w:fldChar w:fldCharType="begin"/>
                </w:r>
                <w:r w:rsidR="00D560C6">
                  <w:rPr>
                    <w:sz w:val="24"/>
                    <w:szCs w:val="18"/>
                  </w:rPr>
                  <w:instrText>PAGE   \* MERGEFORMAT</w:instrText>
                </w:r>
                <w:r>
                  <w:rPr>
                    <w:sz w:val="24"/>
                    <w:szCs w:val="18"/>
                  </w:rPr>
                  <w:fldChar w:fldCharType="separate"/>
                </w:r>
                <w:r w:rsidR="00D560C6">
                  <w:rPr>
                    <w:sz w:val="24"/>
                    <w:szCs w:val="18"/>
                  </w:rPr>
                  <w:t>2</w:t>
                </w:r>
                <w:r>
                  <w:rPr>
                    <w:sz w:val="24"/>
                    <w:szCs w:val="18"/>
                  </w:rPr>
                  <w:fldChar w:fldCharType="end"/>
                </w:r>
              </w:p>
              <w:p w:rsidR="00BD1445" w:rsidRDefault="00BD1445">
                <w:pPr>
                  <w:rPr>
                    <w:sz w:val="24"/>
                    <w:szCs w:val="18"/>
                  </w:rPr>
                </w:pPr>
              </w:p>
            </w:txbxContent>
          </v:textbox>
          <w10:wrap anchorx="margin"/>
        </v:shape>
      </w:pict>
    </w:r>
  </w:p>
  <w:p w:rsidR="00BD1445" w:rsidRDefault="00BD1445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6"/>
      <w:jc w:val="both"/>
      <w:rPr>
        <w:sz w:val="16"/>
        <w:szCs w:val="16"/>
      </w:rPr>
    </w:pPr>
    <w:r w:rsidRPr="00691CF3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0;margin-top:0;width:6pt;height:7.85pt;z-index:251669504;mso-position-horizontal:center;mso-position-horizontal-relative:margin" filled="f" stroked="f">
          <v:textbox inset="0,0,0,0">
            <w:txbxContent>
              <w:p w:rsidR="00BD1445" w:rsidRDefault="00BD1445"/>
            </w:txbxContent>
          </v:textbox>
          <w10:wrap anchorx="margin"/>
        </v:shape>
      </w:pict>
    </w:r>
    <w:r w:rsidRPr="00691CF3">
      <w:rPr>
        <w:sz w:val="16"/>
      </w:rPr>
      <w:pict>
        <v:shape id="_x0000_s4101" type="#_x0000_t202" style="position:absolute;left:0;text-align:left;margin-left:0;margin-top:0;width:2in;height:2in;z-index:251666432;mso-wrap-style:none;mso-position-horizontal:center;mso-position-horizontal-relative:margin" filled="f" stroked="f">
          <v:textbox style="mso-fit-shape-to-text:t" inset="0,0,0,0">
            <w:txbxContent>
              <w:p w:rsidR="00BD1445" w:rsidRPr="00776773" w:rsidRDefault="00BD1445" w:rsidP="00776773"/>
            </w:txbxContent>
          </v:textbox>
          <w10:wrap anchorx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6"/>
      <w:jc w:val="center"/>
      <w:rPr>
        <w:sz w:val="24"/>
        <w:szCs w:val="18"/>
      </w:rPr>
    </w:pPr>
    <w:r w:rsidRPr="00691CF3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left:0;text-align:left;margin-left:0;margin-top:0;width:2in;height:2in;z-index:251667456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rPr>
                    <w:sz w:val="24"/>
                    <w:szCs w:val="18"/>
                  </w:rPr>
                  <w:id w:val="-2101871583"/>
                </w:sdtPr>
                <w:sdtContent>
                  <w:p w:rsidR="00BD1445" w:rsidRDefault="00691CF3">
                    <w:pPr>
                      <w:pStyle w:val="a6"/>
                      <w:jc w:val="center"/>
                      <w:rPr>
                        <w:sz w:val="24"/>
                        <w:szCs w:val="18"/>
                      </w:rPr>
                    </w:pPr>
                  </w:p>
                </w:sdtContent>
              </w:sdt>
              <w:p w:rsidR="00BD1445" w:rsidRDefault="00BD1445">
                <w:pPr>
                  <w:rPr>
                    <w:sz w:val="24"/>
                    <w:szCs w:val="18"/>
                  </w:rPr>
                </w:pPr>
              </w:p>
            </w:txbxContent>
          </v:textbox>
          <w10:wrap anchorx="margin"/>
        </v:shape>
      </w:pict>
    </w:r>
  </w:p>
  <w:p w:rsidR="00BD1445" w:rsidRDefault="00BD1445">
    <w:pPr>
      <w:pStyle w:val="a6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45" w:rsidRDefault="00691CF3">
    <w:pPr>
      <w:pStyle w:val="a6"/>
      <w:jc w:val="both"/>
      <w:rPr>
        <w:sz w:val="16"/>
        <w:szCs w:val="16"/>
      </w:rPr>
    </w:pPr>
    <w:r w:rsidRPr="00691CF3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left:0;text-align:left;margin-left:0;margin-top:0;width:2in;height:2in;z-index:251670528;mso-wrap-style:none;mso-position-horizontal:center;mso-position-horizontal-relative:margin" filled="f" stroked="f">
          <v:textbox style="mso-fit-shape-to-text:t" inset="0,0,0,0">
            <w:txbxContent>
              <w:p w:rsidR="00BD1445" w:rsidRDefault="00BD1445">
                <w:pPr>
                  <w:pStyle w:val="a6"/>
                </w:pPr>
              </w:p>
            </w:txbxContent>
          </v:textbox>
          <w10:wrap anchorx="margin"/>
        </v:shape>
      </w:pict>
    </w:r>
    <w:r w:rsidRPr="00691CF3">
      <w:rPr>
        <w:sz w:val="16"/>
      </w:rPr>
      <w:pict>
        <v:shape id="_x0000_s4104" type="#_x0000_t202" style="position:absolute;left:0;text-align:left;margin-left:0;margin-top:0;width:2in;height:2in;z-index:251668480;mso-wrap-style:none;mso-position-horizontal:center;mso-position-horizontal-relative:margin" filled="f" stroked="f">
          <v:textbox style="mso-fit-shape-to-text:t" inset="0,0,0,0">
            <w:txbxContent>
              <w:p w:rsidR="00BD1445" w:rsidRDefault="00BD1445">
                <w:pPr>
                  <w:pStyle w:val="a6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925CB"/>
    <w:multiLevelType w:val="multilevel"/>
    <w:tmpl w:val="621925CB"/>
    <w:lvl w:ilvl="0">
      <w:start w:val="1"/>
      <w:numFmt w:val="decimal"/>
      <w:lvlText w:val="%1."/>
      <w:lvlJc w:val="left"/>
      <w:pPr>
        <w:tabs>
          <w:tab w:val="left" w:pos="284"/>
        </w:tabs>
        <w:ind w:left="1495" w:hanging="360"/>
      </w:pPr>
      <w:rPr>
        <w:rFonts w:eastAsia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hdrShapeDefaults>
    <o:shapedefaults v:ext="edit" spidmax="8194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/>
  <w:rsids>
    <w:rsidRoot w:val="00393A51"/>
    <w:rsid w:val="00112302"/>
    <w:rsid w:val="0018384F"/>
    <w:rsid w:val="00357614"/>
    <w:rsid w:val="00393A51"/>
    <w:rsid w:val="00534519"/>
    <w:rsid w:val="00536D2A"/>
    <w:rsid w:val="005A2B21"/>
    <w:rsid w:val="00691CF3"/>
    <w:rsid w:val="0074136F"/>
    <w:rsid w:val="00776773"/>
    <w:rsid w:val="0088555E"/>
    <w:rsid w:val="009F45FC"/>
    <w:rsid w:val="00A51C2C"/>
    <w:rsid w:val="00BD1445"/>
    <w:rsid w:val="00BD7745"/>
    <w:rsid w:val="00BF40FD"/>
    <w:rsid w:val="00C5686A"/>
    <w:rsid w:val="00CC38F3"/>
    <w:rsid w:val="00D560C6"/>
    <w:rsid w:val="00D7221B"/>
    <w:rsid w:val="13BA66C3"/>
    <w:rsid w:val="13CF635D"/>
    <w:rsid w:val="1B993FAB"/>
    <w:rsid w:val="28CA59AD"/>
    <w:rsid w:val="36F55EE4"/>
    <w:rsid w:val="4E0D0C2D"/>
    <w:rsid w:val="5CD4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45"/>
    <w:pPr>
      <w:suppressAutoHyphens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  <w:qFormat/>
    <w:rsid w:val="00BD1445"/>
  </w:style>
  <w:style w:type="character" w:customStyle="1" w:styleId="1">
    <w:name w:val="Основной шрифт абзаца1"/>
    <w:qFormat/>
    <w:rsid w:val="00BD1445"/>
  </w:style>
  <w:style w:type="paragraph" w:styleId="a4">
    <w:name w:val="Balloon Text"/>
    <w:basedOn w:val="a"/>
    <w:uiPriority w:val="99"/>
    <w:semiHidden/>
    <w:unhideWhenUsed/>
    <w:qFormat/>
    <w:rsid w:val="00BD1445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rsid w:val="00BD14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uiPriority w:val="99"/>
    <w:semiHidden/>
    <w:unhideWhenUsed/>
    <w:qFormat/>
    <w:rsid w:val="00BD1445"/>
  </w:style>
  <w:style w:type="paragraph" w:styleId="a6">
    <w:name w:val="header"/>
    <w:basedOn w:val="a"/>
    <w:uiPriority w:val="99"/>
    <w:qFormat/>
    <w:rsid w:val="00BD1445"/>
    <w:pPr>
      <w:tabs>
        <w:tab w:val="center" w:pos="4153"/>
        <w:tab w:val="right" w:pos="8306"/>
      </w:tabs>
    </w:pPr>
  </w:style>
  <w:style w:type="paragraph" w:styleId="a7">
    <w:name w:val="Body Text"/>
    <w:basedOn w:val="a"/>
    <w:qFormat/>
    <w:rsid w:val="00BD1445"/>
    <w:pPr>
      <w:spacing w:after="140" w:line="276" w:lineRule="auto"/>
    </w:pPr>
  </w:style>
  <w:style w:type="paragraph" w:styleId="a8">
    <w:name w:val="index heading"/>
    <w:basedOn w:val="a"/>
    <w:next w:val="10"/>
    <w:qFormat/>
    <w:rsid w:val="00BD1445"/>
    <w:pPr>
      <w:suppressLineNumbers/>
    </w:pPr>
    <w:rPr>
      <w:rFonts w:cs="Mangal"/>
    </w:rPr>
  </w:style>
  <w:style w:type="paragraph" w:styleId="a9">
    <w:name w:val="Title"/>
    <w:basedOn w:val="a"/>
    <w:next w:val="a7"/>
    <w:qFormat/>
    <w:rsid w:val="00BD144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footer"/>
    <w:basedOn w:val="a"/>
    <w:qFormat/>
    <w:rsid w:val="00BD1445"/>
    <w:pPr>
      <w:tabs>
        <w:tab w:val="center" w:pos="4677"/>
        <w:tab w:val="right" w:pos="9355"/>
      </w:tabs>
    </w:pPr>
  </w:style>
  <w:style w:type="paragraph" w:styleId="ab">
    <w:name w:val="List"/>
    <w:basedOn w:val="a7"/>
    <w:qFormat/>
    <w:rsid w:val="00BD1445"/>
    <w:rPr>
      <w:rFonts w:cs="Mangal"/>
    </w:rPr>
  </w:style>
  <w:style w:type="character" w:customStyle="1" w:styleId="ac">
    <w:name w:val="Верхний колонтитул Знак"/>
    <w:basedOn w:val="a0"/>
    <w:uiPriority w:val="99"/>
    <w:qFormat/>
    <w:rsid w:val="00BD14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sid w:val="00BD1445"/>
    <w:rPr>
      <w:rFonts w:eastAsia="Arial"/>
      <w:sz w:val="28"/>
      <w:szCs w:val="28"/>
    </w:rPr>
  </w:style>
  <w:style w:type="character" w:customStyle="1" w:styleId="ad">
    <w:name w:val="Текст выноски Знак"/>
    <w:basedOn w:val="a0"/>
    <w:uiPriority w:val="99"/>
    <w:semiHidden/>
    <w:qFormat/>
    <w:rsid w:val="00BD1445"/>
    <w:rPr>
      <w:rFonts w:ascii="Segoe UI" w:eastAsia="Times New Roman" w:hAnsi="Segoe UI" w:cs="Segoe UI"/>
      <w:sz w:val="18"/>
      <w:szCs w:val="18"/>
      <w:lang w:eastAsia="ru-RU" w:bidi="ar-SA"/>
    </w:rPr>
  </w:style>
  <w:style w:type="paragraph" w:customStyle="1" w:styleId="caption1">
    <w:name w:val="caption1"/>
    <w:basedOn w:val="a"/>
    <w:qFormat/>
    <w:rsid w:val="00BD14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rsid w:val="00BD14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BD14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e">
    <w:name w:val="Колонтитул"/>
    <w:basedOn w:val="a"/>
    <w:qFormat/>
    <w:rsid w:val="00BD1445"/>
  </w:style>
  <w:style w:type="paragraph" w:customStyle="1" w:styleId="af">
    <w:name w:val="Содержимое таблицы"/>
    <w:basedOn w:val="a"/>
    <w:qFormat/>
    <w:rsid w:val="00BD1445"/>
    <w:pPr>
      <w:suppressLineNumbers/>
    </w:pPr>
  </w:style>
  <w:style w:type="paragraph" w:customStyle="1" w:styleId="ConsPlusNormal">
    <w:name w:val="ConsPlusNormal"/>
    <w:qFormat/>
    <w:rsid w:val="00BD1445"/>
    <w:pPr>
      <w:widowControl w:val="0"/>
      <w:suppressAutoHyphens/>
    </w:pPr>
    <w:rPr>
      <w:rFonts w:eastAsia="Times New Roman" w:cs="Calibri"/>
      <w:sz w:val="22"/>
      <w:lang w:eastAsia="zh-CN"/>
    </w:rPr>
  </w:style>
  <w:style w:type="paragraph" w:customStyle="1" w:styleId="af0">
    <w:name w:val="Содержимое врезки"/>
    <w:basedOn w:val="a"/>
    <w:qFormat/>
    <w:rsid w:val="00BD1445"/>
  </w:style>
  <w:style w:type="paragraph" w:customStyle="1" w:styleId="af1">
    <w:name w:val="Заголовок таблицы"/>
    <w:basedOn w:val="af"/>
    <w:qFormat/>
    <w:rsid w:val="00BD144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6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63" Type="http://schemas.openxmlformats.org/officeDocument/2006/relationships/image" Target="media/image48.wmf"/><Relationship Id="rId68" Type="http://schemas.openxmlformats.org/officeDocument/2006/relationships/image" Target="media/image53.wmf"/><Relationship Id="rId84" Type="http://schemas.openxmlformats.org/officeDocument/2006/relationships/image" Target="media/image69.wmf"/><Relationship Id="rId89" Type="http://schemas.openxmlformats.org/officeDocument/2006/relationships/image" Target="media/image74.wmf"/><Relationship Id="rId7" Type="http://schemas.openxmlformats.org/officeDocument/2006/relationships/endnotes" Target="endnotes.xml"/><Relationship Id="rId71" Type="http://schemas.openxmlformats.org/officeDocument/2006/relationships/image" Target="media/image56.wmf"/><Relationship Id="rId92" Type="http://schemas.openxmlformats.org/officeDocument/2006/relationships/image" Target="media/image77.wmf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image" Target="media/image14.wmf"/><Relationship Id="rId11" Type="http://schemas.openxmlformats.org/officeDocument/2006/relationships/header" Target="header3.xml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53" Type="http://schemas.openxmlformats.org/officeDocument/2006/relationships/image" Target="media/image38.wmf"/><Relationship Id="rId58" Type="http://schemas.openxmlformats.org/officeDocument/2006/relationships/image" Target="media/image43.wmf"/><Relationship Id="rId66" Type="http://schemas.openxmlformats.org/officeDocument/2006/relationships/image" Target="media/image51.wmf"/><Relationship Id="rId74" Type="http://schemas.openxmlformats.org/officeDocument/2006/relationships/image" Target="media/image59.wmf"/><Relationship Id="rId79" Type="http://schemas.openxmlformats.org/officeDocument/2006/relationships/image" Target="media/image64.wmf"/><Relationship Id="rId87" Type="http://schemas.openxmlformats.org/officeDocument/2006/relationships/image" Target="media/image72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6.wmf"/><Relationship Id="rId82" Type="http://schemas.openxmlformats.org/officeDocument/2006/relationships/image" Target="media/image67.wmf"/><Relationship Id="rId90" Type="http://schemas.openxmlformats.org/officeDocument/2006/relationships/image" Target="media/image75.wmf"/><Relationship Id="rId95" Type="http://schemas.openxmlformats.org/officeDocument/2006/relationships/image" Target="media/image80.wmf"/><Relationship Id="rId19" Type="http://schemas.openxmlformats.org/officeDocument/2006/relationships/footer" Target="footer3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image" Target="media/image41.wmf"/><Relationship Id="rId64" Type="http://schemas.openxmlformats.org/officeDocument/2006/relationships/image" Target="media/image49.wmf"/><Relationship Id="rId69" Type="http://schemas.openxmlformats.org/officeDocument/2006/relationships/image" Target="media/image54.wmf"/><Relationship Id="rId77" Type="http://schemas.openxmlformats.org/officeDocument/2006/relationships/image" Target="media/image62.wmf"/><Relationship Id="rId100" Type="http://schemas.openxmlformats.org/officeDocument/2006/relationships/header" Target="header7.xml"/><Relationship Id="rId8" Type="http://schemas.openxmlformats.org/officeDocument/2006/relationships/header" Target="header1.xml"/><Relationship Id="rId51" Type="http://schemas.openxmlformats.org/officeDocument/2006/relationships/image" Target="media/image36.wmf"/><Relationship Id="rId72" Type="http://schemas.openxmlformats.org/officeDocument/2006/relationships/image" Target="media/image57.wmf"/><Relationship Id="rId80" Type="http://schemas.openxmlformats.org/officeDocument/2006/relationships/image" Target="media/image65.wmf"/><Relationship Id="rId85" Type="http://schemas.openxmlformats.org/officeDocument/2006/relationships/image" Target="media/image70.wmf"/><Relationship Id="rId93" Type="http://schemas.openxmlformats.org/officeDocument/2006/relationships/image" Target="media/image78.wmf"/><Relationship Id="rId98" Type="http://schemas.openxmlformats.org/officeDocument/2006/relationships/image" Target="media/image83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59" Type="http://schemas.openxmlformats.org/officeDocument/2006/relationships/image" Target="media/image44.wmf"/><Relationship Id="rId67" Type="http://schemas.openxmlformats.org/officeDocument/2006/relationships/image" Target="media/image52.wmf"/><Relationship Id="rId103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image" Target="media/image26.wmf"/><Relationship Id="rId54" Type="http://schemas.openxmlformats.org/officeDocument/2006/relationships/image" Target="media/image39.wmf"/><Relationship Id="rId62" Type="http://schemas.openxmlformats.org/officeDocument/2006/relationships/image" Target="media/image47.wmf"/><Relationship Id="rId70" Type="http://schemas.openxmlformats.org/officeDocument/2006/relationships/image" Target="media/image55.wmf"/><Relationship Id="rId75" Type="http://schemas.openxmlformats.org/officeDocument/2006/relationships/image" Target="media/image60.wmf"/><Relationship Id="rId83" Type="http://schemas.openxmlformats.org/officeDocument/2006/relationships/image" Target="media/image68.wmf"/><Relationship Id="rId88" Type="http://schemas.openxmlformats.org/officeDocument/2006/relationships/image" Target="media/image73.wmf"/><Relationship Id="rId91" Type="http://schemas.openxmlformats.org/officeDocument/2006/relationships/image" Target="media/image76.wmf"/><Relationship Id="rId96" Type="http://schemas.openxmlformats.org/officeDocument/2006/relationships/image" Target="media/image8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image" Target="media/image42.wmf"/><Relationship Id="rId10" Type="http://schemas.openxmlformats.org/officeDocument/2006/relationships/image" Target="media/image2.wmf"/><Relationship Id="rId31" Type="http://schemas.openxmlformats.org/officeDocument/2006/relationships/image" Target="media/image16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60" Type="http://schemas.openxmlformats.org/officeDocument/2006/relationships/image" Target="media/image45.wmf"/><Relationship Id="rId65" Type="http://schemas.openxmlformats.org/officeDocument/2006/relationships/image" Target="media/image50.wmf"/><Relationship Id="rId73" Type="http://schemas.openxmlformats.org/officeDocument/2006/relationships/image" Target="media/image58.wmf"/><Relationship Id="rId78" Type="http://schemas.openxmlformats.org/officeDocument/2006/relationships/image" Target="media/image63.wmf"/><Relationship Id="rId81" Type="http://schemas.openxmlformats.org/officeDocument/2006/relationships/image" Target="media/image66.wmf"/><Relationship Id="rId86" Type="http://schemas.openxmlformats.org/officeDocument/2006/relationships/image" Target="media/image71.wmf"/><Relationship Id="rId94" Type="http://schemas.openxmlformats.org/officeDocument/2006/relationships/image" Target="media/image79.wmf"/><Relationship Id="rId99" Type="http://schemas.openxmlformats.org/officeDocument/2006/relationships/image" Target="media/image84.wmf"/><Relationship Id="rId10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9" Type="http://schemas.openxmlformats.org/officeDocument/2006/relationships/image" Target="media/image24.wmf"/><Relationship Id="rId34" Type="http://schemas.openxmlformats.org/officeDocument/2006/relationships/image" Target="media/image19.wmf"/><Relationship Id="rId50" Type="http://schemas.openxmlformats.org/officeDocument/2006/relationships/image" Target="media/image35.wmf"/><Relationship Id="rId55" Type="http://schemas.openxmlformats.org/officeDocument/2006/relationships/image" Target="media/image40.wmf"/><Relationship Id="rId76" Type="http://schemas.openxmlformats.org/officeDocument/2006/relationships/image" Target="media/image61.wmf"/><Relationship Id="rId97" Type="http://schemas.openxmlformats.org/officeDocument/2006/relationships/image" Target="media/image8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 textRotate="1"/>
    <customShpInfo spid="_x0000_s4097" textRotate="1"/>
    <customShpInfo spid="_x0000_s1026" textRotate="1"/>
    <customShpInfo spid="_x0000_s4099" textRotate="1"/>
    <customShpInfo spid="_x0000_s4102" textRotate="1"/>
    <customShpInfo spid="_x0000_s4100" textRotate="1"/>
    <customShpInfo spid="_x0000_s4101" textRotate="1"/>
    <customShpInfo spid="_x0000_s4105" textRotate="1"/>
    <customShpInfo spid="_x0000_s4103" textRotate="1"/>
    <customShpInfo spid="_x0000_s410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9452</Words>
  <Characters>53880</Characters>
  <Application>Microsoft Office Word</Application>
  <DocSecurity>0</DocSecurity>
  <Lines>449</Lines>
  <Paragraphs>126</Paragraphs>
  <ScaleCrop>false</ScaleCrop>
  <Company/>
  <LinksUpToDate>false</LinksUpToDate>
  <CharactersWithSpaces>63206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2026-05-12T12:57:00Z</cp:lastPrinted>
  <dcterms:created xsi:type="dcterms:W3CDTF">2019-12-30T11:14:00Z</dcterms:created>
  <dcterms:modified xsi:type="dcterms:W3CDTF">2026-05-25T12:06:00Z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1049-11.2.0.9937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